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0C444" w14:textId="77777777" w:rsidR="00D06AE2" w:rsidRPr="00CF0F84" w:rsidRDefault="00AB0516" w:rsidP="00CF0F84">
      <w:pPr>
        <w:pStyle w:val="Bezodstpw"/>
        <w:jc w:val="center"/>
        <w:rPr>
          <w:b/>
          <w:sz w:val="28"/>
          <w:szCs w:val="28"/>
          <w:lang w:eastAsia="pl-PL"/>
        </w:rPr>
      </w:pPr>
      <w:bookmarkStart w:id="0" w:name="_GoBack"/>
      <w:bookmarkEnd w:id="0"/>
      <w:r>
        <w:rPr>
          <w:b/>
          <w:sz w:val="28"/>
          <w:szCs w:val="28"/>
          <w:lang w:eastAsia="pl-PL"/>
        </w:rPr>
        <w:t>REGULAMIN REKRUTACJI</w:t>
      </w:r>
    </w:p>
    <w:p w14:paraId="3BA667E7" w14:textId="77777777" w:rsidR="00D06AE2" w:rsidRPr="00CF0F84" w:rsidRDefault="00AB0516" w:rsidP="00CF0F84">
      <w:pPr>
        <w:pStyle w:val="Bezodstpw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DO</w:t>
      </w:r>
    </w:p>
    <w:p w14:paraId="79ECE4DA" w14:textId="77777777" w:rsidR="00517C3B" w:rsidRDefault="00AB0516" w:rsidP="00CF0F84">
      <w:pPr>
        <w:pStyle w:val="Bezodstpw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ODDZIAŁU PRZEDSZKOLNEGO</w:t>
      </w:r>
    </w:p>
    <w:p w14:paraId="10147A88" w14:textId="77777777" w:rsidR="00AB0516" w:rsidRPr="00CF0F84" w:rsidRDefault="00AB0516" w:rsidP="00CF0F84">
      <w:pPr>
        <w:pStyle w:val="Bezodstpw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 SZKOLE PODSTAWOWEJ W BOBROWCACH</w:t>
      </w:r>
    </w:p>
    <w:p w14:paraId="7CAD6647" w14:textId="5A32C5AE" w:rsidR="00517C3B" w:rsidRPr="00CF0F84" w:rsidRDefault="00AB0516" w:rsidP="00CF0F84">
      <w:pPr>
        <w:pStyle w:val="Bezodstpw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W ROKU SZKOLNYM</w:t>
      </w:r>
      <w:r w:rsidR="00EB5C8D">
        <w:rPr>
          <w:b/>
          <w:sz w:val="28"/>
          <w:szCs w:val="28"/>
          <w:lang w:eastAsia="pl-PL"/>
        </w:rPr>
        <w:t xml:space="preserve"> </w:t>
      </w:r>
      <w:r w:rsidR="003A7BFB">
        <w:rPr>
          <w:b/>
          <w:sz w:val="28"/>
          <w:szCs w:val="28"/>
          <w:lang w:eastAsia="pl-PL"/>
        </w:rPr>
        <w:t>202</w:t>
      </w:r>
      <w:r w:rsidR="00F36ACF">
        <w:rPr>
          <w:b/>
          <w:sz w:val="28"/>
          <w:szCs w:val="28"/>
          <w:lang w:eastAsia="pl-PL"/>
        </w:rPr>
        <w:t>4</w:t>
      </w:r>
      <w:r w:rsidR="003A7BFB">
        <w:rPr>
          <w:b/>
          <w:sz w:val="28"/>
          <w:szCs w:val="28"/>
          <w:lang w:eastAsia="pl-PL"/>
        </w:rPr>
        <w:t>/202</w:t>
      </w:r>
      <w:r w:rsidR="00F36ACF">
        <w:rPr>
          <w:b/>
          <w:sz w:val="28"/>
          <w:szCs w:val="28"/>
          <w:lang w:eastAsia="pl-PL"/>
        </w:rPr>
        <w:t>5</w:t>
      </w:r>
    </w:p>
    <w:p w14:paraId="2339BECF" w14:textId="77777777" w:rsidR="00A83004" w:rsidRPr="00830C7F" w:rsidRDefault="00517C3B" w:rsidP="002F6AA6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0"/>
          <w:szCs w:val="20"/>
          <w:u w:val="single"/>
          <w:lang w:eastAsia="pl-PL"/>
        </w:rPr>
      </w:pPr>
      <w:r w:rsidRPr="00830C7F">
        <w:rPr>
          <w:rFonts w:eastAsia="Times New Roman" w:cs="Times New Roman"/>
          <w:color w:val="FF0000"/>
          <w:sz w:val="20"/>
          <w:szCs w:val="20"/>
          <w:lang w:eastAsia="pl-PL"/>
        </w:rPr>
        <w:t> </w:t>
      </w:r>
      <w:r w:rsidR="002F33B9" w:rsidRPr="00830C7F">
        <w:rPr>
          <w:rFonts w:eastAsia="Times New Roman" w:cs="Times New Roman"/>
          <w:b/>
          <w:color w:val="FF0000"/>
          <w:sz w:val="20"/>
          <w:szCs w:val="20"/>
          <w:u w:val="single"/>
          <w:lang w:eastAsia="pl-PL"/>
        </w:rPr>
        <w:t>Podstawa prawn</w:t>
      </w:r>
      <w:r w:rsidR="00A83004" w:rsidRPr="00830C7F">
        <w:rPr>
          <w:rFonts w:eastAsia="Times New Roman" w:cs="Times New Roman"/>
          <w:b/>
          <w:color w:val="FF0000"/>
          <w:sz w:val="20"/>
          <w:szCs w:val="20"/>
          <w:u w:val="single"/>
          <w:lang w:eastAsia="pl-PL"/>
        </w:rPr>
        <w:t>a:</w:t>
      </w:r>
    </w:p>
    <w:p w14:paraId="7959DF57" w14:textId="511243A6" w:rsidR="00D24F44" w:rsidRPr="00830C7F" w:rsidRDefault="005A45CE" w:rsidP="00DA74C1">
      <w:pPr>
        <w:pStyle w:val="Bezodstpw"/>
        <w:rPr>
          <w:color w:val="FF0000"/>
          <w:lang w:eastAsia="pl-PL"/>
        </w:rPr>
      </w:pPr>
      <w:r w:rsidRPr="00830C7F">
        <w:rPr>
          <w:b/>
          <w:bCs/>
          <w:color w:val="FF0000"/>
          <w:lang w:eastAsia="pl-PL"/>
        </w:rPr>
        <w:t>1</w:t>
      </w:r>
      <w:r w:rsidR="00C84D67" w:rsidRPr="00830C7F">
        <w:rPr>
          <w:color w:val="FF0000"/>
          <w:lang w:eastAsia="pl-PL"/>
        </w:rPr>
        <w:t>.Ustawa z dnia 14 grudnia 2016r</w:t>
      </w:r>
      <w:r w:rsidR="003A7BFB" w:rsidRPr="00830C7F">
        <w:rPr>
          <w:color w:val="FF0000"/>
          <w:lang w:eastAsia="pl-PL"/>
        </w:rPr>
        <w:t>. Prawo Oświatowe (Dz. U. z</w:t>
      </w:r>
      <w:r w:rsidR="00F36ACF" w:rsidRPr="00830C7F">
        <w:rPr>
          <w:color w:val="FF0000"/>
          <w:lang w:eastAsia="pl-PL"/>
        </w:rPr>
        <w:t xml:space="preserve"> 2023r. </w:t>
      </w:r>
      <w:proofErr w:type="gramStart"/>
      <w:r w:rsidR="00F36ACF" w:rsidRPr="00830C7F">
        <w:rPr>
          <w:color w:val="FF0000"/>
          <w:lang w:eastAsia="pl-PL"/>
        </w:rPr>
        <w:t>poz.900, 1672,1718,2005</w:t>
      </w:r>
      <w:r w:rsidR="00FC73A6" w:rsidRPr="00830C7F">
        <w:rPr>
          <w:color w:val="FF0000"/>
          <w:lang w:eastAsia="pl-PL"/>
        </w:rPr>
        <w:t xml:space="preserve"> </w:t>
      </w:r>
      <w:r w:rsidR="001A45F3" w:rsidRPr="00830C7F">
        <w:rPr>
          <w:color w:val="FF0000"/>
          <w:lang w:eastAsia="pl-PL"/>
        </w:rPr>
        <w:t>)</w:t>
      </w:r>
      <w:proofErr w:type="gramEnd"/>
    </w:p>
    <w:p w14:paraId="07DA0C23" w14:textId="61E9B65C" w:rsidR="00FC73A6" w:rsidRPr="00830C7F" w:rsidRDefault="00FC73A6" w:rsidP="00DA74C1">
      <w:pPr>
        <w:pStyle w:val="Bezodstpw"/>
        <w:rPr>
          <w:rFonts w:cs="Times New Roman"/>
          <w:color w:val="FF0000"/>
          <w:lang w:eastAsia="pl-PL"/>
        </w:rPr>
      </w:pPr>
      <w:r w:rsidRPr="00830C7F">
        <w:rPr>
          <w:rFonts w:cs="Times New Roman"/>
          <w:b/>
          <w:iCs/>
          <w:color w:val="FF0000"/>
          <w:lang w:eastAsia="pl-PL"/>
        </w:rPr>
        <w:t>2</w:t>
      </w:r>
      <w:r w:rsidRPr="00830C7F">
        <w:rPr>
          <w:rFonts w:cs="Times New Roman"/>
          <w:iCs/>
          <w:color w:val="FF0000"/>
          <w:lang w:eastAsia="pl-PL"/>
        </w:rPr>
        <w:t>.</w:t>
      </w:r>
      <w:r w:rsidRPr="00830C7F">
        <w:rPr>
          <w:rFonts w:cs="Times New Roman"/>
          <w:color w:val="FF0000"/>
          <w:lang w:eastAsia="pl-PL"/>
        </w:rPr>
        <w:t xml:space="preserve">Zarządzenie NR </w:t>
      </w:r>
      <w:r w:rsidR="00F36ACF" w:rsidRPr="00830C7F">
        <w:rPr>
          <w:rFonts w:cs="Times New Roman"/>
          <w:color w:val="FF0000"/>
          <w:lang w:eastAsia="pl-PL"/>
        </w:rPr>
        <w:t>16</w:t>
      </w:r>
      <w:r w:rsidRPr="00830C7F">
        <w:rPr>
          <w:rFonts w:cs="Times New Roman"/>
          <w:color w:val="FF0000"/>
          <w:lang w:eastAsia="pl-PL"/>
        </w:rPr>
        <w:t>/2</w:t>
      </w:r>
      <w:r w:rsidR="00F36ACF" w:rsidRPr="00830C7F">
        <w:rPr>
          <w:rFonts w:cs="Times New Roman"/>
          <w:color w:val="FF0000"/>
          <w:lang w:eastAsia="pl-PL"/>
        </w:rPr>
        <w:t>4</w:t>
      </w:r>
      <w:r w:rsidRPr="00830C7F">
        <w:rPr>
          <w:rFonts w:cs="Times New Roman"/>
          <w:color w:val="FF0000"/>
          <w:lang w:eastAsia="pl-PL"/>
        </w:rPr>
        <w:t xml:space="preserve"> BURMISTRZA MSZCZONOWA z dnia </w:t>
      </w:r>
      <w:r w:rsidR="00F36ACF" w:rsidRPr="00830C7F">
        <w:rPr>
          <w:rFonts w:cs="Times New Roman"/>
          <w:color w:val="FF0000"/>
          <w:lang w:eastAsia="pl-PL"/>
        </w:rPr>
        <w:t>30</w:t>
      </w:r>
      <w:r w:rsidRPr="00830C7F">
        <w:rPr>
          <w:rFonts w:cs="Times New Roman"/>
          <w:color w:val="FF0000"/>
          <w:lang w:eastAsia="pl-PL"/>
        </w:rPr>
        <w:t xml:space="preserve"> stycznia 202</w:t>
      </w:r>
      <w:r w:rsidR="00F36ACF" w:rsidRPr="00830C7F">
        <w:rPr>
          <w:rFonts w:cs="Times New Roman"/>
          <w:color w:val="FF0000"/>
          <w:lang w:eastAsia="pl-PL"/>
        </w:rPr>
        <w:t>4</w:t>
      </w:r>
      <w:r w:rsidRPr="00830C7F">
        <w:rPr>
          <w:rFonts w:cs="Times New Roman"/>
          <w:color w:val="FF0000"/>
          <w:lang w:eastAsia="pl-PL"/>
        </w:rPr>
        <w:t xml:space="preserve"> r. </w:t>
      </w:r>
      <w:r w:rsidR="00215982" w:rsidRPr="00830C7F">
        <w:rPr>
          <w:rFonts w:cs="Times New Roman"/>
          <w:color w:val="FF0000"/>
          <w:lang w:eastAsia="pl-PL"/>
        </w:rPr>
        <w:t>w sprawie ustalenia harmonogramu czynności w postepowaniu rekrutacyjnym oraz uzupełniającym do publicznych przedszkoli, punktów przedszkolnych przy szkołach podstawowych, oddziałów przedszkolnych w szkołach podstawowych i do klas pierwszych szkół podstawowych prowadzonych przez Gminę Mszczonów na rok szkolny 202</w:t>
      </w:r>
      <w:r w:rsidR="00F36ACF" w:rsidRPr="00830C7F">
        <w:rPr>
          <w:rFonts w:cs="Times New Roman"/>
          <w:color w:val="FF0000"/>
          <w:lang w:eastAsia="pl-PL"/>
        </w:rPr>
        <w:t>4</w:t>
      </w:r>
      <w:r w:rsidR="00215982" w:rsidRPr="00830C7F">
        <w:rPr>
          <w:rFonts w:cs="Times New Roman"/>
          <w:color w:val="FF0000"/>
          <w:lang w:eastAsia="pl-PL"/>
        </w:rPr>
        <w:t>/202</w:t>
      </w:r>
      <w:r w:rsidR="00F36ACF" w:rsidRPr="00830C7F">
        <w:rPr>
          <w:rFonts w:cs="Times New Roman"/>
          <w:color w:val="FF0000"/>
          <w:lang w:eastAsia="pl-PL"/>
        </w:rPr>
        <w:t>5</w:t>
      </w:r>
      <w:r w:rsidR="00215982" w:rsidRPr="00830C7F">
        <w:rPr>
          <w:rFonts w:cs="Times New Roman"/>
          <w:color w:val="FF0000"/>
          <w:lang w:eastAsia="pl-PL"/>
        </w:rPr>
        <w:t>.</w:t>
      </w:r>
    </w:p>
    <w:p w14:paraId="5310542F" w14:textId="77777777" w:rsidR="00DA74C1" w:rsidRPr="00830C7F" w:rsidRDefault="00FC73A6" w:rsidP="00DA74C1">
      <w:pPr>
        <w:pStyle w:val="Bezodstpw"/>
        <w:rPr>
          <w:rFonts w:cstheme="minorHAnsi"/>
          <w:color w:val="FF0000"/>
        </w:rPr>
      </w:pPr>
      <w:r w:rsidRPr="00830C7F">
        <w:rPr>
          <w:rFonts w:cs="Times New Roman"/>
          <w:b/>
          <w:iCs/>
          <w:color w:val="FF0000"/>
          <w:lang w:eastAsia="pl-PL"/>
        </w:rPr>
        <w:t>3</w:t>
      </w:r>
      <w:r w:rsidR="00C11CCA" w:rsidRPr="00830C7F">
        <w:rPr>
          <w:rFonts w:cs="Times New Roman"/>
          <w:b/>
          <w:iCs/>
          <w:color w:val="FF0000"/>
          <w:lang w:eastAsia="pl-PL"/>
        </w:rPr>
        <w:t>.</w:t>
      </w:r>
      <w:r w:rsidR="00DA74C1" w:rsidRPr="00830C7F">
        <w:rPr>
          <w:rFonts w:cstheme="minorHAnsi"/>
          <w:color w:val="FF0000"/>
          <w:sz w:val="24"/>
          <w:szCs w:val="24"/>
        </w:rPr>
        <w:t xml:space="preserve"> </w:t>
      </w:r>
      <w:r w:rsidR="00DA74C1" w:rsidRPr="00830C7F">
        <w:rPr>
          <w:rFonts w:cstheme="minorHAnsi"/>
          <w:color w:val="FF0000"/>
        </w:rPr>
        <w:t>Uchwała Nr XXXV/254/17 w sprawie określenia kryteriów rekrutacyjnych, wartości punktowej poszczególnych kryteriów oraz rodzajów dokumentów składanych w celu potwierdzenia spełniania kryterium w drugim etapie postępowania rekrutacyjnego do publicznych przedszkoli, oddziałów przedszkolnych w szkołach podstawowych oraz innych form wychowania przedszkolnego prowadzonych przez Gminę Mszczonów.</w:t>
      </w:r>
    </w:p>
    <w:p w14:paraId="347A7521" w14:textId="77777777" w:rsidR="0019587E" w:rsidRPr="00830C7F" w:rsidRDefault="0019587E" w:rsidP="00DA74C1">
      <w:pPr>
        <w:pStyle w:val="Bezodstpw"/>
        <w:rPr>
          <w:rFonts w:cstheme="minorHAnsi"/>
          <w:color w:val="FF0000"/>
        </w:rPr>
      </w:pPr>
      <w:r w:rsidRPr="00830C7F">
        <w:rPr>
          <w:rFonts w:cs="Times New Roman"/>
          <w:b/>
          <w:color w:val="FF0000"/>
          <w:lang w:eastAsia="pl-PL"/>
        </w:rPr>
        <w:t>4</w:t>
      </w:r>
      <w:r w:rsidRPr="00830C7F">
        <w:rPr>
          <w:rFonts w:cs="Times New Roman"/>
          <w:color w:val="FF0000"/>
          <w:lang w:eastAsia="pl-PL"/>
        </w:rPr>
        <w:t>. Statut Szkoły Podstawowej w Bobrowcach.</w:t>
      </w:r>
    </w:p>
    <w:p w14:paraId="58EC3599" w14:textId="77777777" w:rsidR="00F2718F" w:rsidRPr="00830C7F" w:rsidRDefault="00F2718F" w:rsidP="00DA74C1">
      <w:pPr>
        <w:pStyle w:val="Bezodstpw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8D11AC6" w14:textId="77777777" w:rsidR="004B0A3D" w:rsidRPr="00830C7F" w:rsidRDefault="004B0A3D" w:rsidP="00DA74C1">
      <w:pPr>
        <w:pStyle w:val="Bezodstpw"/>
        <w:rPr>
          <w:color w:val="FF0000"/>
          <w:lang w:eastAsia="pl-PL"/>
        </w:rPr>
      </w:pPr>
    </w:p>
    <w:p w14:paraId="08FD293A" w14:textId="77777777" w:rsidR="004B0A3D" w:rsidRPr="00830C7F" w:rsidRDefault="00FD0634" w:rsidP="003043DE">
      <w:pPr>
        <w:spacing w:before="100" w:beforeAutospacing="1" w:after="100" w:afterAutospacing="1" w:line="240" w:lineRule="auto"/>
        <w:rPr>
          <w:rFonts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830C7F">
        <w:rPr>
          <w:b/>
          <w:bCs/>
          <w:color w:val="FF0000"/>
          <w:sz w:val="24"/>
          <w:szCs w:val="24"/>
          <w:u w:val="single"/>
          <w:lang w:eastAsia="pl-PL"/>
        </w:rPr>
        <w:t>I</w:t>
      </w:r>
      <w:r w:rsidR="00374FAC" w:rsidRPr="00830C7F">
        <w:rPr>
          <w:rFonts w:cs="Times New Roman"/>
          <w:b/>
          <w:bCs/>
          <w:color w:val="FF0000"/>
          <w:sz w:val="24"/>
          <w:szCs w:val="24"/>
          <w:u w:val="single"/>
          <w:lang w:eastAsia="pl-PL"/>
        </w:rPr>
        <w:t>.  SKŁADANIE WNIOSKÓW:</w:t>
      </w:r>
    </w:p>
    <w:p w14:paraId="73233CF5" w14:textId="77777777" w:rsidR="003043DE" w:rsidRPr="00A04722" w:rsidRDefault="003043DE" w:rsidP="003043D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 w:rsidRPr="00A04722">
        <w:rPr>
          <w:rFonts w:cs="Times New Roman"/>
          <w:lang w:eastAsia="pl-PL"/>
        </w:rPr>
        <w:t xml:space="preserve">Rodzice dzieci przyjętych, składają na kolejny rok szkolny </w:t>
      </w:r>
      <w:r w:rsidRPr="00A04722">
        <w:rPr>
          <w:rFonts w:cs="Times New Roman"/>
          <w:bCs/>
          <w:lang w:eastAsia="pl-PL"/>
        </w:rPr>
        <w:t>deklarację</w:t>
      </w:r>
      <w:r w:rsidRPr="00A04722">
        <w:rPr>
          <w:rFonts w:cs="Times New Roman"/>
          <w:b/>
          <w:bCs/>
          <w:lang w:eastAsia="pl-PL"/>
        </w:rPr>
        <w:t xml:space="preserve"> </w:t>
      </w:r>
      <w:r w:rsidRPr="00A04722">
        <w:rPr>
          <w:rFonts w:cs="Times New Roman"/>
          <w:lang w:eastAsia="pl-PL"/>
        </w:rPr>
        <w:t>o kontynuowaniu edu</w:t>
      </w:r>
      <w:r w:rsidR="00171094">
        <w:rPr>
          <w:rFonts w:cs="Times New Roman"/>
          <w:lang w:eastAsia="pl-PL"/>
        </w:rPr>
        <w:t>kacji przedszkolnej w terminie 7</w:t>
      </w:r>
      <w:r w:rsidRPr="00A04722">
        <w:rPr>
          <w:rFonts w:cs="Times New Roman"/>
          <w:lang w:eastAsia="pl-PL"/>
        </w:rPr>
        <w:t xml:space="preserve"> dni poprzedzających termin rozpoczęcia postępowania rekrutacyjnego</w:t>
      </w:r>
      <w:r w:rsidR="00DF0D51" w:rsidRPr="00A04722">
        <w:rPr>
          <w:rFonts w:cs="Times New Roman"/>
          <w:u w:val="single"/>
          <w:lang w:eastAsia="pl-PL"/>
        </w:rPr>
        <w:t>.</w:t>
      </w:r>
      <w:r w:rsidRPr="00A04722">
        <w:rPr>
          <w:rFonts w:cs="Times New Roman"/>
          <w:lang w:eastAsia="pl-PL"/>
        </w:rPr>
        <w:t xml:space="preserve"> </w:t>
      </w:r>
    </w:p>
    <w:p w14:paraId="29E66742" w14:textId="77777777" w:rsidR="003043DE" w:rsidRPr="00A04722" w:rsidRDefault="003043DE" w:rsidP="003043D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 w:rsidRPr="00A04722">
        <w:rPr>
          <w:rFonts w:cs="Times New Roman"/>
          <w:lang w:eastAsia="pl-PL"/>
        </w:rPr>
        <w:t xml:space="preserve">Postępowanie rekrutacyjne odbywa się wyłącznie </w:t>
      </w:r>
      <w:r w:rsidRPr="00A04722">
        <w:rPr>
          <w:rFonts w:cs="Times New Roman"/>
          <w:bCs/>
          <w:lang w:eastAsia="pl-PL"/>
        </w:rPr>
        <w:t>na wolne miejsca</w:t>
      </w:r>
      <w:r w:rsidRPr="00A04722">
        <w:rPr>
          <w:rFonts w:cs="Times New Roman"/>
          <w:lang w:eastAsia="pl-PL"/>
        </w:rPr>
        <w:t xml:space="preserve"> na pisemny wniose</w:t>
      </w:r>
      <w:r w:rsidR="00DF0D51" w:rsidRPr="00A04722">
        <w:rPr>
          <w:rFonts w:cs="Times New Roman"/>
          <w:lang w:eastAsia="pl-PL"/>
        </w:rPr>
        <w:t xml:space="preserve">k </w:t>
      </w:r>
      <w:proofErr w:type="gramStart"/>
      <w:r w:rsidR="00DF0D51" w:rsidRPr="00A04722">
        <w:rPr>
          <w:rFonts w:cs="Times New Roman"/>
          <w:lang w:eastAsia="pl-PL"/>
        </w:rPr>
        <w:t xml:space="preserve">rodzica </w:t>
      </w:r>
      <w:r w:rsidRPr="00A04722">
        <w:rPr>
          <w:rFonts w:cs="Times New Roman"/>
          <w:lang w:eastAsia="pl-PL"/>
        </w:rPr>
        <w:t xml:space="preserve"> złożony</w:t>
      </w:r>
      <w:proofErr w:type="gramEnd"/>
      <w:r w:rsidRPr="00A04722">
        <w:rPr>
          <w:rFonts w:cs="Times New Roman"/>
          <w:lang w:eastAsia="pl-PL"/>
        </w:rPr>
        <w:t xml:space="preserve"> w sekretariacie  Szkoły Podstawowej w Bobrow</w:t>
      </w:r>
      <w:r w:rsidR="00DF0D51" w:rsidRPr="00A04722">
        <w:rPr>
          <w:rFonts w:cs="Times New Roman"/>
          <w:lang w:eastAsia="pl-PL"/>
        </w:rPr>
        <w:t>cach.</w:t>
      </w:r>
    </w:p>
    <w:p w14:paraId="07142A51" w14:textId="77777777" w:rsidR="00AE4FFB" w:rsidRDefault="003043DE" w:rsidP="002E3F8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 w:rsidRPr="00A04722">
        <w:rPr>
          <w:rFonts w:cs="Times New Roman"/>
          <w:lang w:eastAsia="pl-PL"/>
        </w:rPr>
        <w:t>Wnio</w:t>
      </w:r>
      <w:r w:rsidR="00073040">
        <w:rPr>
          <w:rFonts w:cs="Times New Roman"/>
          <w:lang w:eastAsia="pl-PL"/>
        </w:rPr>
        <w:t xml:space="preserve">sek o przyjęcie </w:t>
      </w:r>
      <w:proofErr w:type="gramStart"/>
      <w:r w:rsidR="00073040">
        <w:rPr>
          <w:rFonts w:cs="Times New Roman"/>
          <w:lang w:eastAsia="pl-PL"/>
        </w:rPr>
        <w:t xml:space="preserve">do  </w:t>
      </w:r>
      <w:r w:rsidR="00C8200D">
        <w:rPr>
          <w:rFonts w:cs="Times New Roman"/>
          <w:lang w:eastAsia="pl-PL"/>
        </w:rPr>
        <w:t>oddziału</w:t>
      </w:r>
      <w:proofErr w:type="gramEnd"/>
      <w:r w:rsidR="00073040">
        <w:rPr>
          <w:rFonts w:cs="Times New Roman"/>
          <w:lang w:eastAsia="pl-PL"/>
        </w:rPr>
        <w:t xml:space="preserve"> przedszkolnego </w:t>
      </w:r>
      <w:r w:rsidRPr="00A04722">
        <w:rPr>
          <w:rFonts w:cs="Times New Roman"/>
          <w:lang w:eastAsia="pl-PL"/>
        </w:rPr>
        <w:t xml:space="preserve">może być złożony do nie więcej niż 3 wybranych przedszkoli, we wniosku określa się kolejność wybranych przedszkoli,  w porządku </w:t>
      </w:r>
      <w:proofErr w:type="gramStart"/>
      <w:r w:rsidRPr="00A04722">
        <w:rPr>
          <w:rFonts w:cs="Times New Roman"/>
          <w:lang w:eastAsia="pl-PL"/>
        </w:rPr>
        <w:t>od</w:t>
      </w:r>
      <w:proofErr w:type="gramEnd"/>
      <w:r w:rsidRPr="00A04722">
        <w:rPr>
          <w:rFonts w:cs="Times New Roman"/>
          <w:lang w:eastAsia="pl-PL"/>
        </w:rPr>
        <w:t xml:space="preserve"> najbardziej pr</w:t>
      </w:r>
      <w:r w:rsidR="00C84D67" w:rsidRPr="00A04722">
        <w:rPr>
          <w:rFonts w:cs="Times New Roman"/>
          <w:lang w:eastAsia="pl-PL"/>
        </w:rPr>
        <w:t>eferowanego.</w:t>
      </w:r>
    </w:p>
    <w:p w14:paraId="2BA82903" w14:textId="77777777" w:rsidR="00BA41B5" w:rsidRPr="00A04722" w:rsidRDefault="00BA41B5" w:rsidP="002E3F8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Liczba miejsc w oddziale przedszkolnym wynosi 25.</w:t>
      </w:r>
    </w:p>
    <w:p w14:paraId="6D3A2BC8" w14:textId="77777777" w:rsidR="00A83004" w:rsidRPr="008204D2" w:rsidRDefault="00A83004" w:rsidP="00A83004">
      <w:pPr>
        <w:spacing w:after="0" w:line="384" w:lineRule="auto"/>
        <w:ind w:left="142"/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</w:pPr>
      <w:r w:rsidRPr="008204D2"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  <w:t>I</w:t>
      </w:r>
      <w:r w:rsidR="003043DE" w:rsidRPr="008204D2"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  <w:t>I</w:t>
      </w:r>
      <w:r w:rsidR="00374FAC"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  <w:t>. ZASADY PRZYJĘĆ:</w:t>
      </w:r>
    </w:p>
    <w:p w14:paraId="6BAE93BC" w14:textId="367B0494" w:rsidR="00635579" w:rsidRDefault="00F45E00" w:rsidP="0063557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>
        <w:rPr>
          <w:rFonts w:eastAsia="Times New Roman" w:cs="Tahoma"/>
          <w:color w:val="272727"/>
          <w:lang w:eastAsia="pl-PL"/>
        </w:rPr>
        <w:t>Do oddziału</w:t>
      </w:r>
      <w:r w:rsidR="00A83004" w:rsidRPr="00A04722">
        <w:rPr>
          <w:rFonts w:eastAsia="Times New Roman" w:cs="Tahoma"/>
          <w:color w:val="272727"/>
          <w:lang w:eastAsia="pl-PL"/>
        </w:rPr>
        <w:t xml:space="preserve"> przedszkolnego przyjmowane są </w:t>
      </w:r>
      <w:proofErr w:type="gramStart"/>
      <w:r w:rsidR="00A83004" w:rsidRPr="00A04722">
        <w:rPr>
          <w:rFonts w:eastAsia="Times New Roman" w:cs="Tahoma"/>
          <w:color w:val="272727"/>
          <w:lang w:eastAsia="pl-PL"/>
        </w:rPr>
        <w:t xml:space="preserve">dzieci </w:t>
      </w:r>
      <w:r w:rsidR="00FA6EBB">
        <w:rPr>
          <w:rFonts w:eastAsia="Times New Roman" w:cs="Tahoma"/>
          <w:color w:val="272727"/>
          <w:lang w:eastAsia="pl-PL"/>
        </w:rPr>
        <w:t xml:space="preserve"> </w:t>
      </w:r>
      <w:r w:rsidR="00A83004" w:rsidRPr="00A04722">
        <w:rPr>
          <w:rFonts w:eastAsia="Times New Roman" w:cs="Tahoma"/>
          <w:color w:val="272727"/>
          <w:lang w:eastAsia="pl-PL"/>
        </w:rPr>
        <w:t>3 i</w:t>
      </w:r>
      <w:proofErr w:type="gramEnd"/>
      <w:r w:rsidR="00A83004" w:rsidRPr="00A04722">
        <w:rPr>
          <w:rFonts w:eastAsia="Times New Roman" w:cs="Tahoma"/>
          <w:color w:val="272727"/>
          <w:lang w:eastAsia="pl-PL"/>
        </w:rPr>
        <w:t xml:space="preserve"> 4  i 5  i 6</w:t>
      </w:r>
      <w:r w:rsidR="00F17DEF" w:rsidRPr="00A04722">
        <w:rPr>
          <w:rFonts w:eastAsia="Times New Roman" w:cs="Tahoma"/>
          <w:color w:val="272727"/>
          <w:lang w:eastAsia="pl-PL"/>
        </w:rPr>
        <w:t xml:space="preserve"> </w:t>
      </w:r>
      <w:r w:rsidR="00A83004" w:rsidRPr="00A04722">
        <w:rPr>
          <w:rFonts w:eastAsia="Times New Roman" w:cs="Tahoma"/>
          <w:color w:val="272727"/>
          <w:lang w:eastAsia="pl-PL"/>
        </w:rPr>
        <w:t xml:space="preserve">letnie </w:t>
      </w:r>
      <w:r w:rsidR="00A83004" w:rsidRPr="00A04722">
        <w:rPr>
          <w:rFonts w:eastAsia="Times New Roman" w:cs="Tahoma"/>
          <w:lang w:eastAsia="pl-PL"/>
        </w:rPr>
        <w:t>(</w:t>
      </w:r>
      <w:r w:rsidR="00FC73A6">
        <w:rPr>
          <w:rFonts w:eastAsia="Times New Roman" w:cs="Tahoma"/>
          <w:lang w:eastAsia="pl-PL"/>
        </w:rPr>
        <w:t>rocznik 20</w:t>
      </w:r>
      <w:r w:rsidR="00AF40F3">
        <w:rPr>
          <w:rFonts w:eastAsia="Times New Roman" w:cs="Tahoma"/>
          <w:lang w:eastAsia="pl-PL"/>
        </w:rPr>
        <w:t>2</w:t>
      </w:r>
      <w:r w:rsidR="00830C7F">
        <w:rPr>
          <w:rFonts w:eastAsia="Times New Roman" w:cs="Tahoma"/>
          <w:lang w:eastAsia="pl-PL"/>
        </w:rPr>
        <w:t>1</w:t>
      </w:r>
      <w:r w:rsidR="00FC73A6">
        <w:rPr>
          <w:rFonts w:eastAsia="Times New Roman" w:cs="Tahoma"/>
          <w:lang w:eastAsia="pl-PL"/>
        </w:rPr>
        <w:t>, 20</w:t>
      </w:r>
      <w:r w:rsidR="00830C7F">
        <w:rPr>
          <w:rFonts w:eastAsia="Times New Roman" w:cs="Tahoma"/>
          <w:lang w:eastAsia="pl-PL"/>
        </w:rPr>
        <w:t>20</w:t>
      </w:r>
      <w:r w:rsidR="00FC73A6">
        <w:rPr>
          <w:rFonts w:eastAsia="Times New Roman" w:cs="Tahoma"/>
          <w:lang w:eastAsia="pl-PL"/>
        </w:rPr>
        <w:t>, 20</w:t>
      </w:r>
      <w:r w:rsidR="00830C7F">
        <w:rPr>
          <w:rFonts w:eastAsia="Times New Roman" w:cs="Tahoma"/>
          <w:lang w:eastAsia="pl-PL"/>
        </w:rPr>
        <w:t>19</w:t>
      </w:r>
      <w:r w:rsidR="00FC73A6">
        <w:rPr>
          <w:rFonts w:eastAsia="Times New Roman" w:cs="Tahoma"/>
          <w:lang w:eastAsia="pl-PL"/>
        </w:rPr>
        <w:t>, 20</w:t>
      </w:r>
      <w:r w:rsidR="00830C7F">
        <w:rPr>
          <w:rFonts w:eastAsia="Times New Roman" w:cs="Tahoma"/>
          <w:lang w:eastAsia="pl-PL"/>
        </w:rPr>
        <w:t>18</w:t>
      </w:r>
      <w:r w:rsidR="002F6AA6" w:rsidRPr="00A04722">
        <w:rPr>
          <w:rFonts w:eastAsia="Times New Roman" w:cs="Tahoma"/>
          <w:lang w:eastAsia="pl-PL"/>
        </w:rPr>
        <w:t>)</w:t>
      </w:r>
      <w:r w:rsidR="00E67B11">
        <w:rPr>
          <w:rFonts w:eastAsia="Times New Roman" w:cs="Tahoma"/>
          <w:lang w:eastAsia="pl-PL"/>
        </w:rPr>
        <w:t>,</w:t>
      </w:r>
      <w:r w:rsidR="00A83004" w:rsidRPr="00A04722">
        <w:rPr>
          <w:rFonts w:eastAsia="Times New Roman" w:cs="Tahoma"/>
          <w:lang w:eastAsia="pl-PL"/>
        </w:rPr>
        <w:t xml:space="preserve"> zamieszkałe na terenie gminy Mszczonów . </w:t>
      </w:r>
    </w:p>
    <w:p w14:paraId="23668BB5" w14:textId="77777777" w:rsidR="00A83004" w:rsidRPr="00635579" w:rsidRDefault="00A83004" w:rsidP="00635579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635579">
        <w:rPr>
          <w:rFonts w:eastAsia="Times New Roman" w:cs="Tahoma"/>
          <w:color w:val="272727"/>
          <w:lang w:eastAsia="pl-PL"/>
        </w:rPr>
        <w:t>Dziecko w wieku 6 lat ma obowiązek odbycia rocznego przygotowania przedszkolnego.</w:t>
      </w:r>
    </w:p>
    <w:p w14:paraId="300A74B3" w14:textId="77777777" w:rsidR="00A83004" w:rsidRDefault="00A83004" w:rsidP="00A83004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A04722">
        <w:rPr>
          <w:rFonts w:eastAsia="Times New Roman" w:cs="Tahoma"/>
          <w:color w:val="272727"/>
          <w:lang w:eastAsia="pl-PL"/>
        </w:rPr>
        <w:lastRenderedPageBreak/>
        <w:t xml:space="preserve">W przypadku dzieci posiadających orzeczenie o potrzebie kształcenia specjalnego, wychowaniem przedszkolnym może być </w:t>
      </w:r>
      <w:r w:rsidR="003620DE" w:rsidRPr="00A04722">
        <w:rPr>
          <w:rFonts w:eastAsia="Times New Roman" w:cs="Tahoma"/>
          <w:color w:val="272727"/>
          <w:lang w:eastAsia="pl-PL"/>
        </w:rPr>
        <w:t>objęte dziecko w wieku powyżej 7</w:t>
      </w:r>
      <w:r w:rsidRPr="00A04722">
        <w:rPr>
          <w:rFonts w:eastAsia="Times New Roman" w:cs="Tahoma"/>
          <w:color w:val="272727"/>
          <w:lang w:eastAsia="pl-PL"/>
        </w:rPr>
        <w:t xml:space="preserve"> lat, nie dł</w:t>
      </w:r>
      <w:r w:rsidR="003620DE" w:rsidRPr="00A04722">
        <w:rPr>
          <w:rFonts w:eastAsia="Times New Roman" w:cs="Tahoma"/>
          <w:color w:val="272727"/>
          <w:lang w:eastAsia="pl-PL"/>
        </w:rPr>
        <w:t>użej jednak, niż do ukończenia 9</w:t>
      </w:r>
      <w:r w:rsidRPr="00A04722">
        <w:rPr>
          <w:rFonts w:eastAsia="Times New Roman" w:cs="Tahoma"/>
          <w:color w:val="272727"/>
          <w:lang w:eastAsia="pl-PL"/>
        </w:rPr>
        <w:t xml:space="preserve"> roku życia.</w:t>
      </w:r>
    </w:p>
    <w:p w14:paraId="1C2BB79E" w14:textId="77777777" w:rsidR="00A83004" w:rsidRPr="008204D2" w:rsidRDefault="00A83004" w:rsidP="00A83004">
      <w:pPr>
        <w:spacing w:after="0" w:line="384" w:lineRule="auto"/>
        <w:rPr>
          <w:rFonts w:eastAsia="Times New Roman" w:cs="Tahoma"/>
          <w:color w:val="272727"/>
          <w:sz w:val="24"/>
          <w:szCs w:val="24"/>
          <w:lang w:eastAsia="pl-PL"/>
        </w:rPr>
      </w:pPr>
      <w:r w:rsidRPr="008204D2">
        <w:rPr>
          <w:rFonts w:eastAsia="Times New Roman" w:cs="Tahoma"/>
          <w:b/>
          <w:bCs/>
          <w:color w:val="272727"/>
          <w:sz w:val="24"/>
          <w:szCs w:val="24"/>
          <w:u w:val="single"/>
          <w:lang w:eastAsia="pl-PL"/>
        </w:rPr>
        <w:t>II</w:t>
      </w:r>
      <w:r w:rsidR="002E3F80" w:rsidRPr="008204D2">
        <w:rPr>
          <w:rFonts w:eastAsia="Times New Roman" w:cs="Tahoma"/>
          <w:b/>
          <w:bCs/>
          <w:color w:val="272727"/>
          <w:sz w:val="24"/>
          <w:szCs w:val="24"/>
          <w:u w:val="single"/>
          <w:lang w:eastAsia="pl-PL"/>
        </w:rPr>
        <w:t>I</w:t>
      </w:r>
      <w:r w:rsidR="00374FAC">
        <w:rPr>
          <w:rFonts w:eastAsia="Times New Roman" w:cs="Tahoma"/>
          <w:b/>
          <w:bCs/>
          <w:color w:val="272727"/>
          <w:sz w:val="24"/>
          <w:szCs w:val="24"/>
          <w:u w:val="single"/>
          <w:lang w:eastAsia="pl-PL"/>
        </w:rPr>
        <w:t>. POSTEPOWANIE REKRUTACYJNE:</w:t>
      </w:r>
    </w:p>
    <w:p w14:paraId="542FF1E7" w14:textId="77777777" w:rsidR="00A83004" w:rsidRPr="00A04722" w:rsidRDefault="00A83004" w:rsidP="00A83004">
      <w:pPr>
        <w:numPr>
          <w:ilvl w:val="0"/>
          <w:numId w:val="3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A04722">
        <w:rPr>
          <w:rFonts w:eastAsia="Times New Roman" w:cs="Tahoma"/>
          <w:color w:val="272727"/>
          <w:lang w:eastAsia="pl-PL"/>
        </w:rPr>
        <w:t>Postępowanie rekrutacyjne przeprowadza</w:t>
      </w:r>
      <w:r w:rsidR="00F17DEF" w:rsidRPr="00A04722">
        <w:rPr>
          <w:rFonts w:eastAsia="Times New Roman" w:cs="Tahoma"/>
          <w:color w:val="272727"/>
          <w:lang w:eastAsia="pl-PL"/>
        </w:rPr>
        <w:t xml:space="preserve"> komisja rekrutacyjna powołana przez dyrektora </w:t>
      </w:r>
      <w:r w:rsidR="001A77DD" w:rsidRPr="00A04722">
        <w:rPr>
          <w:rFonts w:eastAsia="Times New Roman" w:cs="Tahoma"/>
          <w:color w:val="272727"/>
          <w:lang w:eastAsia="pl-PL"/>
        </w:rPr>
        <w:t>Szkoły Podstawowej w Bobrowcach, który wyznacza jej przewodniczącego.</w:t>
      </w:r>
    </w:p>
    <w:p w14:paraId="4E600C06" w14:textId="77777777" w:rsidR="00A83004" w:rsidRPr="00A04722" w:rsidRDefault="00A83004" w:rsidP="00A83004">
      <w:pPr>
        <w:numPr>
          <w:ilvl w:val="0"/>
          <w:numId w:val="3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A04722">
        <w:rPr>
          <w:rFonts w:eastAsia="Times New Roman" w:cs="Tahoma"/>
          <w:color w:val="272727"/>
          <w:lang w:eastAsia="pl-PL"/>
        </w:rPr>
        <w:t>W przypadku większej liczby kandydatów spełniających warunek zamieszkania na terenie gminy Mszczonów, komisja  – w pie</w:t>
      </w:r>
      <w:r w:rsidR="004567B7">
        <w:rPr>
          <w:rFonts w:eastAsia="Times New Roman" w:cs="Tahoma"/>
          <w:color w:val="272727"/>
          <w:lang w:eastAsia="pl-PL"/>
        </w:rPr>
        <w:t>rwszej kolejności bierze pod uwagę</w:t>
      </w:r>
      <w:r w:rsidR="00073040">
        <w:rPr>
          <w:rFonts w:eastAsia="Times New Roman" w:cs="Tahoma"/>
          <w:color w:val="272727"/>
          <w:lang w:eastAsia="pl-PL"/>
        </w:rPr>
        <w:t xml:space="preserve"> </w:t>
      </w:r>
      <w:proofErr w:type="gramStart"/>
      <w:r w:rsidR="00073040">
        <w:rPr>
          <w:rFonts w:eastAsia="Times New Roman" w:cs="Tahoma"/>
          <w:color w:val="272727"/>
          <w:lang w:eastAsia="pl-PL"/>
        </w:rPr>
        <w:t xml:space="preserve">tzw. </w:t>
      </w:r>
      <w:r w:rsidR="004567B7">
        <w:rPr>
          <w:rFonts w:eastAsia="Times New Roman" w:cs="Tahoma"/>
          <w:color w:val="272727"/>
          <w:lang w:eastAsia="pl-PL"/>
        </w:rPr>
        <w:t xml:space="preserve"> </w:t>
      </w:r>
      <w:r w:rsidR="001A77DD" w:rsidRPr="00A04722">
        <w:rPr>
          <w:rFonts w:eastAsia="Times New Roman" w:cs="Tahoma"/>
          <w:color w:val="272727"/>
          <w:lang w:eastAsia="pl-PL"/>
        </w:rPr>
        <w:t>k</w:t>
      </w:r>
      <w:r w:rsidR="00073040">
        <w:rPr>
          <w:rFonts w:eastAsia="Times New Roman" w:cs="Tahoma"/>
          <w:color w:val="272727"/>
          <w:lang w:eastAsia="pl-PL"/>
        </w:rPr>
        <w:t>ryteria</w:t>
      </w:r>
      <w:proofErr w:type="gramEnd"/>
      <w:r w:rsidR="00073040">
        <w:rPr>
          <w:rFonts w:eastAsia="Times New Roman" w:cs="Tahoma"/>
          <w:color w:val="272727"/>
          <w:lang w:eastAsia="pl-PL"/>
        </w:rPr>
        <w:t xml:space="preserve"> ustawowe, zawarte w art. 131 ust. 2 Prawo oświatowe.</w:t>
      </w:r>
    </w:p>
    <w:p w14:paraId="55BA2B9A" w14:textId="77777777" w:rsidR="00A83004" w:rsidRPr="00A04722" w:rsidRDefault="00A83004" w:rsidP="00A83004">
      <w:pPr>
        <w:numPr>
          <w:ilvl w:val="0"/>
          <w:numId w:val="3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A04722">
        <w:rPr>
          <w:rFonts w:eastAsia="Times New Roman" w:cs="Tahoma"/>
          <w:color w:val="272727"/>
          <w:lang w:eastAsia="pl-PL"/>
        </w:rPr>
        <w:t>Jeśli po przeprowadzeniu I etapu postępowania  rek</w:t>
      </w:r>
      <w:r w:rsidR="00A2061A">
        <w:rPr>
          <w:rFonts w:eastAsia="Times New Roman" w:cs="Tahoma"/>
          <w:color w:val="272727"/>
          <w:lang w:eastAsia="pl-PL"/>
        </w:rPr>
        <w:t>rutacyjnego oddział</w:t>
      </w:r>
      <w:r w:rsidR="00072ED1" w:rsidRPr="00A04722">
        <w:rPr>
          <w:rFonts w:eastAsia="Times New Roman" w:cs="Tahoma"/>
          <w:color w:val="272727"/>
          <w:lang w:eastAsia="pl-PL"/>
        </w:rPr>
        <w:t xml:space="preserve"> przedszkolny</w:t>
      </w:r>
      <w:r w:rsidR="00635579">
        <w:rPr>
          <w:rFonts w:eastAsia="Times New Roman" w:cs="Tahoma"/>
          <w:color w:val="272727"/>
          <w:lang w:eastAsia="pl-PL"/>
        </w:rPr>
        <w:t xml:space="preserve"> </w:t>
      </w:r>
      <w:r w:rsidRPr="00A04722">
        <w:rPr>
          <w:rFonts w:eastAsia="Times New Roman" w:cs="Tahoma"/>
          <w:color w:val="272727"/>
          <w:lang w:eastAsia="pl-PL"/>
        </w:rPr>
        <w:t> dysponuje wolnymi miejscami, bądź kandydaci uzyskali równorzędną liczbę punktów, komisja rekrutacyjna kieruje się kryteriami dodatkowymi (samorząd</w:t>
      </w:r>
      <w:r w:rsidR="00F45A9E" w:rsidRPr="00A04722">
        <w:rPr>
          <w:rFonts w:eastAsia="Times New Roman" w:cs="Tahoma"/>
          <w:color w:val="272727"/>
          <w:lang w:eastAsia="pl-PL"/>
        </w:rPr>
        <w:t>owymi) określonym</w:t>
      </w:r>
      <w:r w:rsidR="001A77DD" w:rsidRPr="00A04722">
        <w:rPr>
          <w:rFonts w:eastAsia="Times New Roman" w:cs="Tahoma"/>
          <w:color w:val="272727"/>
          <w:lang w:eastAsia="pl-PL"/>
        </w:rPr>
        <w:t>i</w:t>
      </w:r>
      <w:r w:rsidR="00F45A9E" w:rsidRPr="00A04722">
        <w:rPr>
          <w:rFonts w:eastAsia="Times New Roman" w:cs="Tahoma"/>
          <w:color w:val="272727"/>
          <w:lang w:eastAsia="pl-PL"/>
        </w:rPr>
        <w:t xml:space="preserve"> </w:t>
      </w:r>
      <w:r w:rsidR="001A77DD" w:rsidRPr="00A04722">
        <w:rPr>
          <w:rFonts w:eastAsia="Times New Roman" w:cs="Tahoma"/>
          <w:color w:val="272727"/>
          <w:lang w:eastAsia="pl-PL"/>
        </w:rPr>
        <w:t xml:space="preserve">w </w:t>
      </w:r>
      <w:proofErr w:type="gramStart"/>
      <w:r w:rsidR="001A77DD" w:rsidRPr="00A04722">
        <w:rPr>
          <w:rFonts w:eastAsia="Times New Roman" w:cs="Tahoma"/>
          <w:color w:val="272727"/>
          <w:lang w:eastAsia="pl-PL"/>
        </w:rPr>
        <w:t xml:space="preserve">Uchwale </w:t>
      </w:r>
      <w:r w:rsidR="009F11B1">
        <w:rPr>
          <w:rFonts w:eastAsia="Calibri" w:cs="Times New Roman"/>
          <w:iCs/>
          <w:color w:val="000000"/>
          <w:lang w:eastAsia="pl-PL"/>
        </w:rPr>
        <w:t xml:space="preserve"> Nr</w:t>
      </w:r>
      <w:proofErr w:type="gramEnd"/>
      <w:r w:rsidR="009F11B1">
        <w:rPr>
          <w:rFonts w:eastAsia="Calibri" w:cs="Times New Roman"/>
          <w:iCs/>
          <w:color w:val="000000"/>
          <w:lang w:eastAsia="pl-PL"/>
        </w:rPr>
        <w:t xml:space="preserve"> XXXV/254/17 Rady Miejskiej w Mszczonowie z dnia 22 lutego 2017r. </w:t>
      </w:r>
    </w:p>
    <w:p w14:paraId="6227A296" w14:textId="06413148" w:rsidR="00A83004" w:rsidRPr="00A04722" w:rsidRDefault="00A83004" w:rsidP="00A83004">
      <w:pPr>
        <w:numPr>
          <w:ilvl w:val="0"/>
          <w:numId w:val="3"/>
        </w:num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 w:rsidRPr="00A04722">
        <w:rPr>
          <w:rFonts w:eastAsia="Times New Roman" w:cs="Tahoma"/>
          <w:color w:val="272727"/>
          <w:lang w:eastAsia="pl-PL"/>
        </w:rPr>
        <w:t>W postępowaniu rekrutac</w:t>
      </w:r>
      <w:r w:rsidR="002F6AA6" w:rsidRPr="00A04722">
        <w:rPr>
          <w:rFonts w:eastAsia="Times New Roman" w:cs="Tahoma"/>
          <w:color w:val="272727"/>
          <w:lang w:eastAsia="pl-PL"/>
        </w:rPr>
        <w:t>yjny</w:t>
      </w:r>
      <w:r w:rsidR="00A2061A">
        <w:rPr>
          <w:rFonts w:eastAsia="Times New Roman" w:cs="Tahoma"/>
          <w:color w:val="272727"/>
          <w:lang w:eastAsia="pl-PL"/>
        </w:rPr>
        <w:t>m do oddziału</w:t>
      </w:r>
      <w:r w:rsidR="002F6AA6" w:rsidRPr="00A04722">
        <w:rPr>
          <w:rFonts w:eastAsia="Times New Roman" w:cs="Tahoma"/>
          <w:color w:val="272727"/>
          <w:lang w:eastAsia="pl-PL"/>
        </w:rPr>
        <w:t xml:space="preserve"> </w:t>
      </w:r>
      <w:r w:rsidR="00A2061A">
        <w:rPr>
          <w:rFonts w:eastAsia="Times New Roman" w:cs="Tahoma"/>
          <w:color w:val="272727"/>
          <w:lang w:eastAsia="pl-PL"/>
        </w:rPr>
        <w:t>przedszkolnego</w:t>
      </w:r>
      <w:r w:rsidR="00073040">
        <w:rPr>
          <w:rFonts w:eastAsia="Times New Roman" w:cs="Tahoma"/>
          <w:color w:val="272727"/>
          <w:lang w:eastAsia="pl-PL"/>
        </w:rPr>
        <w:t xml:space="preserve"> </w:t>
      </w:r>
      <w:r w:rsidR="002B3F68">
        <w:rPr>
          <w:rFonts w:eastAsia="Times New Roman" w:cs="Tahoma"/>
          <w:color w:val="272727"/>
          <w:lang w:eastAsia="pl-PL"/>
        </w:rPr>
        <w:t>na rok szkolny 202</w:t>
      </w:r>
      <w:r w:rsidR="002F6022">
        <w:rPr>
          <w:rFonts w:eastAsia="Times New Roman" w:cs="Tahoma"/>
          <w:color w:val="272727"/>
          <w:lang w:eastAsia="pl-PL"/>
        </w:rPr>
        <w:t>4</w:t>
      </w:r>
      <w:r w:rsidR="002B3F68">
        <w:rPr>
          <w:rFonts w:eastAsia="Times New Roman" w:cs="Tahoma"/>
          <w:color w:val="272727"/>
          <w:lang w:eastAsia="pl-PL"/>
        </w:rPr>
        <w:t>/202</w:t>
      </w:r>
      <w:r w:rsidR="002F6022">
        <w:rPr>
          <w:rFonts w:eastAsia="Times New Roman" w:cs="Tahoma"/>
          <w:color w:val="272727"/>
          <w:lang w:eastAsia="pl-PL"/>
        </w:rPr>
        <w:t>5</w:t>
      </w:r>
      <w:r w:rsidRPr="00A04722">
        <w:rPr>
          <w:rFonts w:eastAsia="Times New Roman" w:cs="Tahoma"/>
          <w:color w:val="272727"/>
          <w:lang w:eastAsia="pl-PL"/>
        </w:rPr>
        <w:t xml:space="preserve"> obowiązują: </w:t>
      </w:r>
    </w:p>
    <w:p w14:paraId="2595470F" w14:textId="77777777" w:rsidR="00A83004" w:rsidRPr="00CC4956" w:rsidRDefault="00DF0D51" w:rsidP="00093369">
      <w:pPr>
        <w:spacing w:before="100" w:beforeAutospacing="1" w:after="100" w:afterAutospacing="1" w:line="384" w:lineRule="auto"/>
        <w:ind w:left="360"/>
        <w:rPr>
          <w:rFonts w:eastAsia="Times New Roman" w:cs="Tahoma"/>
          <w:color w:val="272727"/>
          <w:lang w:eastAsia="pl-PL"/>
        </w:rPr>
      </w:pPr>
      <w:proofErr w:type="gramStart"/>
      <w:r w:rsidRPr="00A04722">
        <w:rPr>
          <w:rFonts w:eastAsia="Times New Roman" w:cs="Tahoma"/>
          <w:color w:val="272727"/>
          <w:lang w:eastAsia="pl-PL"/>
        </w:rPr>
        <w:t>1)</w:t>
      </w:r>
      <w:r w:rsidR="00A83004" w:rsidRPr="00A04722">
        <w:rPr>
          <w:rFonts w:eastAsia="Times New Roman" w:cs="Tahoma"/>
          <w:color w:val="272727"/>
          <w:lang w:eastAsia="pl-PL"/>
        </w:rPr>
        <w:t>kryteria</w:t>
      </w:r>
      <w:proofErr w:type="gramEnd"/>
      <w:r w:rsidR="00A83004" w:rsidRPr="00A04722">
        <w:rPr>
          <w:rFonts w:eastAsia="Times New Roman" w:cs="Tahoma"/>
          <w:color w:val="272727"/>
          <w:lang w:eastAsia="pl-PL"/>
        </w:rPr>
        <w:t xml:space="preserve"> określone w ustawie o systemie oświaty, tzw. </w:t>
      </w:r>
      <w:r w:rsidR="00CC4956">
        <w:rPr>
          <w:rFonts w:eastAsia="Times New Roman" w:cs="Tahoma"/>
          <w:color w:val="272727"/>
          <w:u w:val="single"/>
          <w:lang w:eastAsia="pl-PL"/>
        </w:rPr>
        <w:t xml:space="preserve">kryteria </w:t>
      </w:r>
      <w:r w:rsidR="00903180">
        <w:rPr>
          <w:rFonts w:eastAsia="Times New Roman" w:cs="Tahoma"/>
          <w:color w:val="272727"/>
          <w:u w:val="single"/>
          <w:lang w:eastAsia="pl-PL"/>
        </w:rPr>
        <w:t>ustawowe</w:t>
      </w:r>
    </w:p>
    <w:p w14:paraId="6AD3D9DF" w14:textId="77777777" w:rsidR="00A83004" w:rsidRPr="00903180" w:rsidRDefault="00DF0D51" w:rsidP="00D96119">
      <w:pPr>
        <w:pStyle w:val="Bezodstpw"/>
        <w:ind w:firstLine="360"/>
        <w:rPr>
          <w:u w:val="single"/>
          <w:lang w:eastAsia="pl-PL"/>
        </w:rPr>
      </w:pPr>
      <w:r w:rsidRPr="00A04722">
        <w:rPr>
          <w:lang w:eastAsia="pl-PL"/>
        </w:rPr>
        <w:t>2)</w:t>
      </w:r>
      <w:r w:rsidR="00A83004" w:rsidRPr="00A04722">
        <w:rPr>
          <w:lang w:eastAsia="pl-PL"/>
        </w:rPr>
        <w:t xml:space="preserve"> kryteria </w:t>
      </w:r>
      <w:r w:rsidRPr="00A04722">
        <w:rPr>
          <w:lang w:eastAsia="pl-PL"/>
        </w:rPr>
        <w:t>określone w Uchwale nr XXXV/254/17 Rady Miejskiej z</w:t>
      </w:r>
      <w:r w:rsidR="00093369">
        <w:rPr>
          <w:lang w:eastAsia="pl-PL"/>
        </w:rPr>
        <w:t xml:space="preserve"> dnia 22 </w:t>
      </w:r>
      <w:proofErr w:type="gramStart"/>
      <w:r w:rsidR="00093369">
        <w:rPr>
          <w:lang w:eastAsia="pl-PL"/>
        </w:rPr>
        <w:t>lutego   2017r</w:t>
      </w:r>
      <w:proofErr w:type="gramEnd"/>
      <w:r w:rsidR="00093369">
        <w:rPr>
          <w:lang w:eastAsia="pl-PL"/>
        </w:rPr>
        <w:t>.</w:t>
      </w:r>
      <w:r w:rsidR="00903180">
        <w:rPr>
          <w:lang w:eastAsia="pl-PL"/>
        </w:rPr>
        <w:t xml:space="preserve">,tzw. </w:t>
      </w:r>
      <w:r w:rsidR="00903180" w:rsidRPr="00903180">
        <w:rPr>
          <w:u w:val="single"/>
          <w:lang w:eastAsia="pl-PL"/>
        </w:rPr>
        <w:t xml:space="preserve">kryteria </w:t>
      </w:r>
      <w:proofErr w:type="spellStart"/>
      <w:r w:rsidR="00903180" w:rsidRPr="00903180">
        <w:rPr>
          <w:u w:val="single"/>
          <w:lang w:eastAsia="pl-PL"/>
        </w:rPr>
        <w:t>smorządowe</w:t>
      </w:r>
      <w:proofErr w:type="spellEnd"/>
    </w:p>
    <w:p w14:paraId="5C5A2E88" w14:textId="77777777" w:rsidR="001B61B5" w:rsidRDefault="00734677" w:rsidP="00DF0D51">
      <w:pPr>
        <w:spacing w:before="100" w:beforeAutospacing="1" w:after="100" w:afterAutospacing="1" w:line="384" w:lineRule="auto"/>
        <w:rPr>
          <w:rFonts w:eastAsia="Times New Roman" w:cs="Tahoma"/>
          <w:color w:val="272727"/>
          <w:lang w:eastAsia="pl-PL"/>
        </w:rPr>
      </w:pPr>
      <w:r>
        <w:rPr>
          <w:rFonts w:eastAsia="Times New Roman" w:cs="Tahoma"/>
          <w:color w:val="272727"/>
          <w:lang w:eastAsia="pl-PL"/>
        </w:rPr>
        <w:t xml:space="preserve">Na pierwszym etapie postępowania rekrutacyjnego zgodnie z art. 131 ust.2 ustawy z dnia 14 grudnia Prawo </w:t>
      </w:r>
      <w:r w:rsidR="002B3F68">
        <w:rPr>
          <w:rFonts w:eastAsia="Times New Roman" w:cs="Tahoma"/>
          <w:color w:val="272727"/>
          <w:lang w:eastAsia="pl-PL"/>
        </w:rPr>
        <w:t xml:space="preserve">oświatowe (Dz. U. z 2021r. </w:t>
      </w:r>
      <w:proofErr w:type="gramStart"/>
      <w:r w:rsidR="002B3F68">
        <w:rPr>
          <w:rFonts w:eastAsia="Times New Roman" w:cs="Tahoma"/>
          <w:color w:val="272727"/>
          <w:lang w:eastAsia="pl-PL"/>
        </w:rPr>
        <w:t>poz. 1082</w:t>
      </w:r>
      <w:r w:rsidR="001A45F3">
        <w:rPr>
          <w:rFonts w:eastAsia="Times New Roman" w:cs="Tahoma"/>
          <w:color w:val="272727"/>
          <w:lang w:eastAsia="pl-PL"/>
        </w:rPr>
        <w:t xml:space="preserve">) </w:t>
      </w:r>
      <w:r>
        <w:rPr>
          <w:rFonts w:eastAsia="Times New Roman" w:cs="Tahoma"/>
          <w:color w:val="272727"/>
          <w:lang w:eastAsia="pl-PL"/>
        </w:rPr>
        <w:t xml:space="preserve">) </w:t>
      </w:r>
      <w:proofErr w:type="gramEnd"/>
      <w:r>
        <w:rPr>
          <w:rFonts w:eastAsia="Times New Roman" w:cs="Tahoma"/>
          <w:color w:val="272727"/>
          <w:lang w:eastAsia="pl-PL"/>
        </w:rPr>
        <w:t>brane są pod uwagę łącznie następujące kryteria:</w:t>
      </w:r>
    </w:p>
    <w:p w14:paraId="0AB7EE40" w14:textId="77777777" w:rsidR="00DA7857" w:rsidRPr="00374FAC" w:rsidRDefault="00374FAC" w:rsidP="00DF0D51">
      <w:pPr>
        <w:spacing w:before="100" w:beforeAutospacing="1" w:after="100" w:afterAutospacing="1" w:line="384" w:lineRule="auto"/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</w:pPr>
      <w:r w:rsidRPr="00374FAC">
        <w:rPr>
          <w:rFonts w:eastAsia="Times New Roman" w:cs="Tahoma"/>
          <w:b/>
          <w:color w:val="272727"/>
          <w:sz w:val="24"/>
          <w:szCs w:val="24"/>
          <w:u w:val="single"/>
          <w:lang w:eastAsia="pl-PL"/>
        </w:rPr>
        <w:t>IV. KRYTERIA REKRUTACYJNE: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688"/>
        <w:gridCol w:w="31"/>
        <w:gridCol w:w="2652"/>
        <w:gridCol w:w="12"/>
        <w:gridCol w:w="2541"/>
        <w:gridCol w:w="12"/>
      </w:tblGrid>
      <w:tr w:rsidR="001B61B5" w14:paraId="06A81C13" w14:textId="77777777" w:rsidTr="00D96119">
        <w:trPr>
          <w:gridAfter w:val="1"/>
          <w:wAfter w:w="12" w:type="dxa"/>
          <w:trHeight w:val="112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BD4BB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 </w:t>
            </w: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L.</w:t>
            </w:r>
            <w:proofErr w:type="gramStart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p</w:t>
            </w:r>
            <w:proofErr w:type="gramEnd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EEB7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 xml:space="preserve">KRYTERIA REKRUTACYJNE   </w:t>
            </w:r>
          </w:p>
          <w:p w14:paraId="073EA1B9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proofErr w:type="gramStart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określone</w:t>
            </w:r>
            <w:proofErr w:type="gramEnd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 xml:space="preserve"> w art. 131 ust. 2 ustawy Prawo Oświatowe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F560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Dokumenty potwierdzające spełnianie kryteriów</w:t>
            </w:r>
          </w:p>
        </w:tc>
      </w:tr>
      <w:tr w:rsidR="001B61B5" w14:paraId="5AC9957F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C137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1.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63A5" w14:textId="77777777" w:rsidR="001B61B5" w:rsidRPr="002142F3" w:rsidRDefault="001B61B5" w:rsidP="004F2292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Wielodzietność rodziny kandydata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9BD23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Oświadczenie o wielodzietności  rodziny kandydata. </w:t>
            </w:r>
            <w:r w:rsidR="005E678C" w:rsidRPr="002142F3">
              <w:rPr>
                <w:rFonts w:eastAsia="Times New Roman" w:cs="Tahoma"/>
                <w:iCs/>
                <w:color w:val="272727"/>
                <w:lang w:eastAsia="pl-PL"/>
              </w:rPr>
              <w:t>–</w:t>
            </w:r>
            <w:r w:rsidR="005E678C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 </w:t>
            </w:r>
            <w:r w:rsidR="002142F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</w:t>
            </w:r>
            <w:proofErr w:type="gramStart"/>
            <w:r w:rsidR="005E678C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art</w:t>
            </w:r>
            <w:proofErr w:type="gramEnd"/>
            <w:r w:rsidR="005E678C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.150 ust.2 pkt 1 lit</w:t>
            </w:r>
            <w:r w:rsidR="00C20FA9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.</w:t>
            </w:r>
            <w:r w:rsidR="00830AEF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 </w:t>
            </w:r>
            <w:r w:rsidR="005E678C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a ustawy P</w:t>
            </w:r>
            <w:r w:rsidR="002142F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rawo oświatowe 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–Dz. U. 2021.1082</w:t>
            </w:r>
            <w:r w:rsidR="005E678C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)</w:t>
            </w:r>
          </w:p>
        </w:tc>
      </w:tr>
      <w:tr w:rsidR="001B61B5" w14:paraId="696018A5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024E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2.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23A7" w14:textId="77777777" w:rsidR="001B61B5" w:rsidRPr="002142F3" w:rsidRDefault="001B61B5" w:rsidP="003C733F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Niepełnosprawność kandydata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BC26" w14:textId="77777777" w:rsidR="002142F3" w:rsidRPr="002142F3" w:rsidRDefault="001B61B5" w:rsidP="005E678C">
            <w:pPr>
              <w:spacing w:after="0" w:line="240" w:lineRule="auto"/>
              <w:ind w:left="142"/>
              <w:rPr>
                <w:rFonts w:eastAsia="Times New Roman" w:cs="Tahoma"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Orzeczenie o potrzebie kształcenia specjalnego wydane ze względu na niepełnosprawność, orzeczenie o </w:t>
            </w: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lastRenderedPageBreak/>
              <w:t>niepełnosprawności lub o stopniu niepełnosprawności lub orzeczenie równoważne w rozumieniu przepisów ustawy z dnia 27 sierpnia 1997 r. o rehabilitacji zawodowej i społecznej oraz zatru</w:t>
            </w:r>
            <w:r w:rsidR="002142F3" w:rsidRPr="002142F3">
              <w:rPr>
                <w:rFonts w:eastAsia="Times New Roman" w:cs="Tahoma"/>
                <w:iCs/>
                <w:color w:val="272727"/>
                <w:lang w:eastAsia="pl-PL"/>
              </w:rPr>
              <w:t>dnianiu osób niepełnosprawnych</w:t>
            </w:r>
          </w:p>
          <w:p w14:paraId="7B3CDFBC" w14:textId="77777777" w:rsidR="001B61B5" w:rsidRPr="002142F3" w:rsidRDefault="005E678C" w:rsidP="005E678C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(art.150 ust.2 pkt 1 lit</w:t>
            </w:r>
            <w:r w:rsidR="00C20FA9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.</w:t>
            </w:r>
            <w:r w:rsidR="00E10922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 b 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ustawy P</w:t>
            </w:r>
            <w:r w:rsidR="002142F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rawo oświatowe 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–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Dz. 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U. 2021.1082)</w:t>
            </w:r>
          </w:p>
        </w:tc>
      </w:tr>
      <w:tr w:rsidR="001B61B5" w14:paraId="22B5E6C8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5AC5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lastRenderedPageBreak/>
              <w:t>3.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EF77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Niepełnosprawność jednego z rodziców kandydata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6F0A" w14:textId="77777777" w:rsidR="001B61B5" w:rsidRPr="002142F3" w:rsidRDefault="001B61B5" w:rsidP="00E10922">
            <w:pPr>
              <w:spacing w:after="0" w:line="240" w:lineRule="auto"/>
              <w:ind w:left="142"/>
              <w:rPr>
                <w:rFonts w:eastAsia="Times New Roman" w:cs="Tahoma"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  <w:p w14:paraId="2BEF9F10" w14:textId="77777777" w:rsidR="00E10922" w:rsidRPr="002142F3" w:rsidRDefault="00E10922" w:rsidP="00E10922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(art.150 ust.2 pkt 1 lit. b ustawy P</w:t>
            </w:r>
            <w:r w:rsidR="002142F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rawo oświatowe -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Dz. U. 2020.0.910 </w:t>
            </w:r>
            <w:proofErr w:type="gramStart"/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i</w:t>
            </w:r>
            <w:proofErr w:type="gramEnd"/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 xml:space="preserve"> 1378 oraz z 2021r.poz.4)</w:t>
            </w:r>
          </w:p>
        </w:tc>
      </w:tr>
      <w:tr w:rsidR="001B61B5" w14:paraId="29B7D47E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4273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4.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0DAA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Niepełnosprawność obojga rodziców kandydata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356E" w14:textId="77777777" w:rsidR="00AC6643" w:rsidRPr="002142F3" w:rsidRDefault="002142F3" w:rsidP="002142F3">
            <w:pPr>
              <w:pStyle w:val="Bezodstpw"/>
              <w:rPr>
                <w:lang w:eastAsia="pl-PL"/>
              </w:rPr>
            </w:pPr>
            <w:r w:rsidRPr="002142F3">
              <w:rPr>
                <w:lang w:eastAsia="pl-PL"/>
              </w:rPr>
              <w:t xml:space="preserve"> </w:t>
            </w:r>
            <w:r w:rsidR="001B61B5" w:rsidRPr="002142F3">
              <w:rPr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</w:t>
            </w:r>
            <w:r w:rsidR="00AC6643" w:rsidRPr="002142F3">
              <w:rPr>
                <w:lang w:eastAsia="pl-PL"/>
              </w:rPr>
              <w:t>osprawnych</w:t>
            </w:r>
          </w:p>
          <w:p w14:paraId="60A4B4C5" w14:textId="77777777" w:rsidR="00AC6643" w:rsidRPr="002142F3" w:rsidRDefault="00AC6643" w:rsidP="002142F3">
            <w:pPr>
              <w:pStyle w:val="Bezodstpw"/>
              <w:rPr>
                <w:lang w:eastAsia="pl-PL"/>
              </w:rPr>
            </w:pPr>
            <w:r w:rsidRPr="002142F3">
              <w:rPr>
                <w:i/>
                <w:lang w:eastAsia="pl-PL"/>
              </w:rPr>
              <w:t>(art.150 ust.2 pkt 1 lit. b ustawy P</w:t>
            </w:r>
            <w:r w:rsidR="002142F3" w:rsidRPr="002142F3">
              <w:rPr>
                <w:i/>
                <w:lang w:eastAsia="pl-PL"/>
              </w:rPr>
              <w:t>rawo oświatowe -</w:t>
            </w:r>
            <w:r w:rsidR="009F501D">
              <w:rPr>
                <w:i/>
                <w:lang w:eastAsia="pl-PL"/>
              </w:rPr>
              <w:t>Dz. U. 2021.1082</w:t>
            </w:r>
            <w:r w:rsidRPr="002142F3">
              <w:rPr>
                <w:i/>
                <w:lang w:eastAsia="pl-PL"/>
              </w:rPr>
              <w:t>)</w:t>
            </w:r>
            <w:r w:rsidRPr="002142F3">
              <w:rPr>
                <w:lang w:eastAsia="pl-PL"/>
              </w:rPr>
              <w:t xml:space="preserve"> </w:t>
            </w:r>
          </w:p>
        </w:tc>
      </w:tr>
      <w:tr w:rsidR="001B61B5" w14:paraId="23BFD2F5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A0F8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5.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109A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Niepełnosprawność rodzeństwa kandydata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BADD" w14:textId="77777777" w:rsidR="001B61B5" w:rsidRPr="002142F3" w:rsidRDefault="001B61B5" w:rsidP="00AC6643">
            <w:pPr>
              <w:spacing w:after="0" w:line="240" w:lineRule="auto"/>
              <w:ind w:left="142"/>
              <w:rPr>
                <w:rFonts w:eastAsia="Times New Roman" w:cs="Tahoma"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  <w:p w14:paraId="67397EBC" w14:textId="77777777" w:rsidR="00AC6643" w:rsidRPr="002142F3" w:rsidRDefault="002142F3" w:rsidP="00AC6643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art.150 ust.2 pkt 1 lit. b ustawy P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rawo oświatowe -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Dz. U. 2021.1082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)</w:t>
            </w:r>
          </w:p>
        </w:tc>
      </w:tr>
      <w:tr w:rsidR="001B61B5" w14:paraId="2EF96E0B" w14:textId="77777777" w:rsidTr="00D96119">
        <w:trPr>
          <w:gridAfter w:val="1"/>
          <w:wAfter w:w="12" w:type="dxa"/>
          <w:trHeight w:val="99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C09F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6.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64F68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Samotne wychowywanie kandydata w rodzinie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12BC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Prawomocny wyroku sądu rodzinnego orzekający rozwód lub separację lub akt zgonu oraz oświadczenie o samotnym wychowywaniu dziecka oraz niewychowywaniu dziecka wspólnie z jego rodzicem. </w:t>
            </w:r>
          </w:p>
          <w:p w14:paraId="34189ADA" w14:textId="77777777" w:rsidR="00AC6643" w:rsidRPr="002142F3" w:rsidRDefault="002142F3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art.150 ust.2 pkt 1 lit. c ustawy P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rawo oświatowe -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Dz. U. 2021.1082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)</w:t>
            </w:r>
          </w:p>
        </w:tc>
      </w:tr>
      <w:tr w:rsidR="001B61B5" w14:paraId="4EE86790" w14:textId="77777777" w:rsidTr="00D96119">
        <w:trPr>
          <w:gridAfter w:val="1"/>
          <w:wAfter w:w="12" w:type="dxa"/>
          <w:trHeight w:val="128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1FF7576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7.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04A0510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Objęcie kandydata pieczą zastępczą</w:t>
            </w:r>
          </w:p>
        </w:tc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2B0FE72" w14:textId="77777777" w:rsidR="002142F3" w:rsidRPr="002142F3" w:rsidRDefault="001B61B5" w:rsidP="002142F3">
            <w:pPr>
              <w:spacing w:after="0" w:line="240" w:lineRule="auto"/>
              <w:ind w:left="142"/>
              <w:rPr>
                <w:rFonts w:eastAsia="Times New Roman" w:cs="Tahoma"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Cs/>
                <w:color w:val="272727"/>
                <w:lang w:eastAsia="pl-PL"/>
              </w:rPr>
              <w:t xml:space="preserve">Dokument poświadczający objęcie dziecka pieczą zastępczą zgodnie z ustawą  z dnia 9 czerwca 2011 r. o wspieraniu rodziny i pieczy zastępczej </w:t>
            </w:r>
          </w:p>
          <w:p w14:paraId="7B1E27C3" w14:textId="77777777" w:rsidR="00AC6643" w:rsidRPr="002142F3" w:rsidRDefault="002142F3" w:rsidP="002142F3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(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art.150 ust.2 pkt 1 lit. d ustawy P</w:t>
            </w: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rawo oświatowe -</w:t>
            </w:r>
            <w:r w:rsidR="009F501D">
              <w:rPr>
                <w:rFonts w:eastAsia="Times New Roman" w:cs="Tahoma"/>
                <w:i/>
                <w:iCs/>
                <w:color w:val="272727"/>
                <w:lang w:eastAsia="pl-PL"/>
              </w:rPr>
              <w:t>Dz. U. 2021.1082</w:t>
            </w:r>
            <w:r w:rsidR="00AC6643"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)</w:t>
            </w:r>
          </w:p>
        </w:tc>
      </w:tr>
      <w:tr w:rsidR="00D96119" w14:paraId="764F691C" w14:textId="77777777" w:rsidTr="00D96119">
        <w:trPr>
          <w:gridAfter w:val="1"/>
          <w:wAfter w:w="12" w:type="dxa"/>
          <w:trHeight w:val="1285"/>
          <w:tblCellSpacing w:w="0" w:type="dxa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E5BD" w14:textId="77777777" w:rsidR="00D96119" w:rsidRPr="002142F3" w:rsidRDefault="00D96119">
            <w:pPr>
              <w:spacing w:after="0" w:line="240" w:lineRule="auto"/>
              <w:ind w:left="142"/>
              <w:rPr>
                <w:rFonts w:eastAsia="Times New Roman" w:cs="Tahoma"/>
                <w:i/>
                <w:iCs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Każde z wyżej wymienionych kryteriów ma jednakową wartość.</w:t>
            </w:r>
          </w:p>
        </w:tc>
      </w:tr>
      <w:tr w:rsidR="001B61B5" w14:paraId="13B65735" w14:textId="77777777" w:rsidTr="00D96119">
        <w:trPr>
          <w:gridAfter w:val="1"/>
          <w:wAfter w:w="12" w:type="dxa"/>
          <w:trHeight w:val="99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5520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L.</w:t>
            </w:r>
            <w:proofErr w:type="gramStart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p</w:t>
            </w:r>
            <w:proofErr w:type="gramEnd"/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9380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KRYTERIA REKRUTACYJNE lokalne (samorządowe)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7E67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Liczba punktów</w:t>
            </w: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F449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b/>
                <w:bCs/>
                <w:color w:val="272727"/>
                <w:lang w:eastAsia="pl-PL"/>
              </w:rPr>
              <w:t>Dokumenty potwierdzające spełnianie kryteriów</w:t>
            </w:r>
          </w:p>
        </w:tc>
      </w:tr>
      <w:tr w:rsidR="001B61B5" w14:paraId="5ABE6CC1" w14:textId="77777777" w:rsidTr="00D96119">
        <w:trPr>
          <w:gridAfter w:val="1"/>
          <w:wAfter w:w="12" w:type="dxa"/>
          <w:trHeight w:val="94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C590E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1.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4EE6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Kandydat </w:t>
            </w:r>
            <w:proofErr w:type="gramStart"/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sześcioletni , </w:t>
            </w:r>
            <w:proofErr w:type="gramEnd"/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kandydat pięcioletni, kandydat czteroletni, kandydat trzyletni oraz kandydat z </w:t>
            </w:r>
            <w:r w:rsidRPr="002142F3">
              <w:rPr>
                <w:rFonts w:eastAsia="Times New Roman" w:cs="Tahoma"/>
                <w:color w:val="272727"/>
                <w:lang w:eastAsia="pl-PL"/>
              </w:rPr>
              <w:lastRenderedPageBreak/>
              <w:t>odroczonym obowiązkiem szkolnym ubiegający się o:</w:t>
            </w:r>
          </w:p>
          <w:p w14:paraId="09AC74BF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proofErr w:type="gramStart"/>
            <w:r w:rsidRPr="002142F3">
              <w:rPr>
                <w:rFonts w:eastAsia="Times New Roman" w:cs="Tahoma"/>
                <w:color w:val="272727"/>
                <w:lang w:eastAsia="pl-PL"/>
              </w:rPr>
              <w:t>a</w:t>
            </w:r>
            <w:proofErr w:type="gramEnd"/>
            <w:r w:rsidRPr="002142F3">
              <w:rPr>
                <w:rFonts w:eastAsia="Times New Roman" w:cs="Tahoma"/>
                <w:color w:val="272727"/>
                <w:lang w:eastAsia="pl-PL"/>
              </w:rPr>
              <w:t>) przyjęcie do oddziału przedszkolnego/ punktu przedszkolnego przy szkole podstawowej – mieszkający w obwodzie szkoły podstawowej, w której znajduje się oddział przedszkolny/punkt przedszkolny pierwszego wyboru,</w:t>
            </w:r>
          </w:p>
          <w:p w14:paraId="380776CA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proofErr w:type="gramStart"/>
            <w:r w:rsidRPr="002142F3">
              <w:rPr>
                <w:rFonts w:eastAsia="Times New Roman" w:cs="Tahoma"/>
                <w:color w:val="272727"/>
                <w:lang w:eastAsia="pl-PL"/>
              </w:rPr>
              <w:t>lub</w:t>
            </w:r>
            <w:proofErr w:type="gramEnd"/>
          </w:p>
          <w:p w14:paraId="1164EE17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proofErr w:type="gramStart"/>
            <w:r w:rsidRPr="002142F3">
              <w:rPr>
                <w:rFonts w:eastAsia="Times New Roman" w:cs="Tahoma"/>
                <w:color w:val="272727"/>
                <w:lang w:eastAsia="pl-PL"/>
              </w:rPr>
              <w:t>b</w:t>
            </w:r>
            <w:proofErr w:type="gramEnd"/>
            <w:r w:rsidRPr="002142F3">
              <w:rPr>
                <w:rFonts w:eastAsia="Times New Roman" w:cs="Tahoma"/>
                <w:color w:val="272727"/>
                <w:lang w:eastAsia="pl-PL"/>
              </w:rPr>
              <w:t>) przyjęcie do przedszkola – mieszkający w miejscowości położonej w obwodzie szkoły znajdującej się najbliżej przedszkola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9F80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lastRenderedPageBreak/>
              <w:t>50 pkt.</w:t>
            </w: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E5B7" w14:textId="77777777" w:rsidR="001B61B5" w:rsidRPr="002142F3" w:rsidRDefault="001B61B5" w:rsidP="003C733F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Pisemne oświadczenie rodzica (prawnego opiekuna)</w:t>
            </w:r>
          </w:p>
        </w:tc>
      </w:tr>
      <w:tr w:rsidR="001B61B5" w14:paraId="4AB9CA1C" w14:textId="77777777" w:rsidTr="00D96119">
        <w:trPr>
          <w:gridAfter w:val="1"/>
          <w:wAfter w:w="12" w:type="dxa"/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08B2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lastRenderedPageBreak/>
              <w:t>2.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73AD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Kandydat, którego rodzeństwo będzie kontynuowało edukację w przedszkolu pierwszego wyboru, oddziale przedszkolnym w szkole podstawowej/punkcie przedszkolnym pierwszego wyboru lub w szkole podstawowej, w której znajduje się oddział przedszkolny/punkt przedszkolny pierwszego wyboru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B739D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10 pkt.</w:t>
            </w: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179D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Pisemne oświadczenie rodzica (prawnego opiekuna)</w:t>
            </w:r>
          </w:p>
        </w:tc>
      </w:tr>
      <w:tr w:rsidR="001B61B5" w14:paraId="1DC94160" w14:textId="77777777" w:rsidTr="00D96119">
        <w:trPr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798D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3.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E6D9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 Kandydat, którego rodzice/prawni opiekunowie pracują/wykonują pracę na podstawie umowy cywilnoprawnej/prowadzą gospodar</w:t>
            </w:r>
            <w:r w:rsidR="005C12C9">
              <w:rPr>
                <w:rFonts w:eastAsia="Times New Roman" w:cs="Tahoma"/>
                <w:color w:val="272727"/>
                <w:lang w:eastAsia="pl-PL"/>
              </w:rPr>
              <w:t>stwo rolne/prowadzą pozarolniczą</w:t>
            </w:r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 działalność gospodarczą lub uczą się w trybie dziennym.</w:t>
            </w:r>
          </w:p>
        </w:tc>
        <w:tc>
          <w:tcPr>
            <w:tcW w:w="2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D765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Dla każdego rodzica (prawnego opiekuna-5pkt</w:t>
            </w:r>
          </w:p>
          <w:p w14:paraId="3739F8E3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Max 10 pkt</w:t>
            </w: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E2F9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Pisemne oświadczenie rodzica (prawnego opiekuna)</w:t>
            </w:r>
          </w:p>
        </w:tc>
      </w:tr>
      <w:tr w:rsidR="001B61B5" w14:paraId="5591AE89" w14:textId="77777777" w:rsidTr="00D96119">
        <w:trPr>
          <w:gridAfter w:val="1"/>
          <w:wAfter w:w="12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DCE53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4.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126CF" w14:textId="77777777" w:rsidR="001B61B5" w:rsidRPr="002142F3" w:rsidRDefault="001B61B5">
            <w:pPr>
              <w:spacing w:after="0" w:line="240" w:lineRule="auto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Kandydat, którego rodzic/rodzice (prawny opiekun/prawni opiekunowie mieszkają w Gminie </w:t>
            </w:r>
            <w:proofErr w:type="gramStart"/>
            <w:r w:rsidRPr="002142F3">
              <w:rPr>
                <w:rFonts w:eastAsia="Times New Roman" w:cs="Tahoma"/>
                <w:color w:val="272727"/>
                <w:lang w:eastAsia="pl-PL"/>
              </w:rPr>
              <w:t>Mszczonów  i</w:t>
            </w:r>
            <w:proofErr w:type="gramEnd"/>
            <w:r w:rsidRPr="002142F3">
              <w:rPr>
                <w:rFonts w:eastAsia="Times New Roman" w:cs="Tahoma"/>
                <w:color w:val="272727"/>
                <w:lang w:eastAsia="pl-PL"/>
              </w:rPr>
              <w:t xml:space="preserve"> rozliczają podatek dochodowy od osób fizycznych w Urzędzie Skarbowym w Żyrardowie lub płacą ubezpieczenie w KRUS w Żyrardowie. .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AB92E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Dla każdego rodzica (prawnego opiekuna-10pkt</w:t>
            </w:r>
          </w:p>
          <w:p w14:paraId="391ED56E" w14:textId="77777777" w:rsidR="001B61B5" w:rsidRPr="002142F3" w:rsidRDefault="001B61B5">
            <w:pPr>
              <w:spacing w:after="0" w:line="240" w:lineRule="auto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Max. 20 pkt</w:t>
            </w: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ADE2" w14:textId="77777777" w:rsidR="001B61B5" w:rsidRPr="002142F3" w:rsidRDefault="001B61B5">
            <w:pPr>
              <w:spacing w:after="0" w:line="240" w:lineRule="auto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Pisemne oświadczenie rodzica (prawnego opiekuna)</w:t>
            </w:r>
          </w:p>
        </w:tc>
      </w:tr>
      <w:tr w:rsidR="001B61B5" w14:paraId="0E1D4C72" w14:textId="77777777" w:rsidTr="00D96119">
        <w:trPr>
          <w:gridAfter w:val="1"/>
          <w:wAfter w:w="12" w:type="dxa"/>
          <w:trHeight w:val="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AC4A" w14:textId="77777777" w:rsidR="001B61B5" w:rsidRPr="002142F3" w:rsidRDefault="001B61B5">
            <w:pPr>
              <w:spacing w:before="100" w:beforeAutospacing="1" w:after="100" w:afterAutospacing="1" w:line="60" w:lineRule="atLeast"/>
              <w:ind w:left="360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5. 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69A5" w14:textId="77777777" w:rsidR="001B61B5" w:rsidRPr="002142F3" w:rsidRDefault="001B61B5">
            <w:pPr>
              <w:spacing w:after="0" w:line="60" w:lineRule="atLeast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Kandydat objęty wsparciem asystenta rodziny lub nadzorem kuratorskim.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0EC2E" w14:textId="77777777" w:rsidR="001B61B5" w:rsidRPr="002142F3" w:rsidRDefault="001B61B5">
            <w:pPr>
              <w:spacing w:after="0" w:line="60" w:lineRule="atLeast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color w:val="272727"/>
                <w:lang w:eastAsia="pl-PL"/>
              </w:rPr>
              <w:t>5 pkt</w:t>
            </w:r>
          </w:p>
          <w:p w14:paraId="7CE189AF" w14:textId="77777777" w:rsidR="001B61B5" w:rsidRPr="002142F3" w:rsidRDefault="001B61B5">
            <w:pPr>
              <w:spacing w:after="0" w:line="60" w:lineRule="atLeast"/>
              <w:ind w:left="142"/>
              <w:jc w:val="center"/>
              <w:rPr>
                <w:rFonts w:eastAsia="Times New Roman" w:cs="Tahoma"/>
                <w:color w:val="272727"/>
                <w:lang w:eastAsia="pl-PL"/>
              </w:rPr>
            </w:pPr>
          </w:p>
        </w:tc>
        <w:tc>
          <w:tcPr>
            <w:tcW w:w="2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EAD8" w14:textId="77777777" w:rsidR="001B61B5" w:rsidRPr="002142F3" w:rsidRDefault="001B61B5">
            <w:pPr>
              <w:spacing w:after="0" w:line="60" w:lineRule="atLeast"/>
              <w:ind w:left="142"/>
              <w:rPr>
                <w:rFonts w:eastAsia="Times New Roman" w:cs="Tahoma"/>
                <w:color w:val="272727"/>
                <w:lang w:eastAsia="pl-PL"/>
              </w:rPr>
            </w:pPr>
            <w:r w:rsidRPr="002142F3">
              <w:rPr>
                <w:rFonts w:eastAsia="Times New Roman" w:cs="Tahoma"/>
                <w:i/>
                <w:iCs/>
                <w:color w:val="272727"/>
                <w:lang w:eastAsia="pl-PL"/>
              </w:rPr>
              <w:t>Pisemne oświadczenie rodzica (prawnego opiekuna)</w:t>
            </w:r>
          </w:p>
        </w:tc>
      </w:tr>
    </w:tbl>
    <w:p w14:paraId="150A5B27" w14:textId="77777777" w:rsidR="001B61B5" w:rsidRDefault="001B61B5" w:rsidP="001B61B5">
      <w:pPr>
        <w:numPr>
          <w:ilvl w:val="0"/>
          <w:numId w:val="15"/>
        </w:numPr>
        <w:spacing w:before="240" w:after="100" w:afterAutospacing="1" w:line="360" w:lineRule="auto"/>
        <w:jc w:val="both"/>
        <w:rPr>
          <w:rFonts w:eastAsia="Arial Unicode MS" w:cs="Times New Roman"/>
          <w:lang w:eastAsia="pl-PL"/>
        </w:rPr>
      </w:pPr>
      <w:r>
        <w:rPr>
          <w:rFonts w:eastAsia="Arial Unicode MS" w:cs="Times New Roman"/>
          <w:i/>
          <w:lang w:eastAsia="pl-PL"/>
        </w:rPr>
        <w:t>W przypadku uzyskania przez grupę kandydatów równorzędnych wyników, komisja</w:t>
      </w:r>
      <w:r>
        <w:rPr>
          <w:rFonts w:eastAsia="Arial Unicode MS" w:cs="Times New Roman"/>
          <w:lang w:eastAsia="pl-PL"/>
        </w:rPr>
        <w:t xml:space="preserve"> rekrutacyjna, ustalając kolejność kwalifikacji, bierze pod uwagę  miejsce </w:t>
      </w:r>
      <w:r w:rsidR="003733EC">
        <w:rPr>
          <w:rFonts w:eastAsia="Arial Unicode MS" w:cs="Times New Roman"/>
          <w:lang w:eastAsia="pl-PL"/>
        </w:rPr>
        <w:t>oddziału</w:t>
      </w:r>
      <w:r>
        <w:rPr>
          <w:rFonts w:eastAsia="Arial Unicode MS" w:cs="Times New Roman"/>
          <w:lang w:eastAsia="pl-PL"/>
        </w:rPr>
        <w:t xml:space="preserve"> na liście preferencji kandydata (w porządku od najbardziej do najmniej preferowane</w:t>
      </w:r>
      <w:r w:rsidR="003733EC">
        <w:rPr>
          <w:rFonts w:eastAsia="Arial Unicode MS" w:cs="Times New Roman"/>
          <w:lang w:eastAsia="pl-PL"/>
        </w:rPr>
        <w:t>go</w:t>
      </w:r>
      <w:r>
        <w:rPr>
          <w:rFonts w:eastAsia="Arial Unicode MS" w:cs="Times New Roman"/>
          <w:lang w:eastAsia="pl-PL"/>
        </w:rPr>
        <w:t>).</w:t>
      </w:r>
    </w:p>
    <w:p w14:paraId="4957A150" w14:textId="77777777" w:rsidR="001B61B5" w:rsidRDefault="001B61B5" w:rsidP="001B61B5">
      <w:pPr>
        <w:numPr>
          <w:ilvl w:val="0"/>
          <w:numId w:val="15"/>
        </w:numPr>
        <w:spacing w:after="100" w:afterAutospacing="1" w:line="360" w:lineRule="auto"/>
        <w:jc w:val="both"/>
        <w:rPr>
          <w:rFonts w:eastAsia="Arial Unicode MS" w:cs="Times New Roman"/>
          <w:lang w:eastAsia="pl-PL"/>
        </w:rPr>
      </w:pPr>
      <w:r>
        <w:rPr>
          <w:rFonts w:eastAsia="Arial Unicode MS" w:cs="Times New Roman"/>
          <w:lang w:eastAsia="pl-PL"/>
        </w:rPr>
        <w:t>W przypadku nieprzedłożenia dokumentów potwierdzających spełnianie kryteriów oraz w sytuacji braku potwierdzenia okoliczności zawartych w oświadczeniu, komisja rekrutacyjna, rozpatrując wniosek, nie uwzględnia danego kryterium.</w:t>
      </w:r>
    </w:p>
    <w:p w14:paraId="41D4521A" w14:textId="77777777" w:rsidR="001B61B5" w:rsidRDefault="001B61B5" w:rsidP="001B61B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Przewodniczący komisji rekrutacyjnej może żądać dokumentów potwierdzających okoliczności zawarte w w/w oświadczeniach rodziców, w terminie wyznaczonym przez przewodniczącego.</w:t>
      </w:r>
    </w:p>
    <w:p w14:paraId="095E99B3" w14:textId="77777777" w:rsidR="00FD7397" w:rsidRPr="002142F3" w:rsidRDefault="001B61B5" w:rsidP="002142F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>Jeżeli liczba wniosków jest mniejsza niż liczba miejsc dopuszcza się przyjęcie dziecka mieszkającego w innej gminie. De</w:t>
      </w:r>
      <w:r w:rsidR="002142F3">
        <w:rPr>
          <w:rFonts w:cs="Times New Roman"/>
          <w:lang w:eastAsia="pl-PL"/>
        </w:rPr>
        <w:t>cyzję podejmuje dyrektor szkoły</w:t>
      </w:r>
      <w:r w:rsidR="00E245CC">
        <w:rPr>
          <w:rFonts w:cs="Times New Roman"/>
          <w:lang w:eastAsia="pl-PL"/>
        </w:rPr>
        <w:t>.</w:t>
      </w:r>
    </w:p>
    <w:p w14:paraId="0D3B0ADF" w14:textId="77777777" w:rsidR="00E245CC" w:rsidRDefault="00E245CC" w:rsidP="002142F3">
      <w:pPr>
        <w:spacing w:after="0" w:line="384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14:paraId="2D1CD23F" w14:textId="77777777" w:rsidR="002D0A89" w:rsidRPr="00374FAC" w:rsidRDefault="00AE4FFB" w:rsidP="002142F3">
      <w:pPr>
        <w:spacing w:after="0" w:line="384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374FA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V.</w:t>
      </w:r>
      <w:r w:rsidR="00A83004" w:rsidRPr="00374FA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TERMINY  POSTĘPOWANIA REKRUTACYJNEGO </w:t>
      </w:r>
    </w:p>
    <w:p w14:paraId="45BA8E6F" w14:textId="77777777" w:rsidR="002D0A89" w:rsidRPr="00A04722" w:rsidRDefault="002D0A89" w:rsidP="002D0A8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330"/>
        <w:gridCol w:w="2687"/>
        <w:gridCol w:w="6"/>
        <w:gridCol w:w="2410"/>
      </w:tblGrid>
      <w:tr w:rsidR="00A04722" w14:paraId="56F7E58D" w14:textId="77777777" w:rsidTr="00A04722">
        <w:trPr>
          <w:trHeight w:val="1193"/>
        </w:trPr>
        <w:tc>
          <w:tcPr>
            <w:tcW w:w="10031" w:type="dxa"/>
            <w:gridSpan w:val="5"/>
          </w:tcPr>
          <w:p w14:paraId="20F7001C" w14:textId="77777777" w:rsidR="00A04722" w:rsidRPr="00A04722" w:rsidRDefault="00A04722" w:rsidP="00A0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A04722">
              <w:rPr>
                <w:rFonts w:cs="Times New Roman"/>
                <w:b/>
                <w:bCs/>
              </w:rPr>
              <w:t>Harmonogram czynności</w:t>
            </w:r>
          </w:p>
          <w:p w14:paraId="3ECBE619" w14:textId="77777777" w:rsidR="00A04722" w:rsidRPr="00A04722" w:rsidRDefault="00A04722" w:rsidP="00A0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A04722">
              <w:rPr>
                <w:rFonts w:cs="Times New Roman"/>
                <w:b/>
                <w:bCs/>
              </w:rPr>
              <w:t>w</w:t>
            </w:r>
            <w:proofErr w:type="gramEnd"/>
            <w:r w:rsidRPr="00A04722">
              <w:rPr>
                <w:rFonts w:cs="Times New Roman"/>
                <w:b/>
                <w:bCs/>
              </w:rPr>
              <w:t xml:space="preserve"> postępowaniu rekrutacyjnym oraz postępowaniu uzupełniającym</w:t>
            </w:r>
            <w:r w:rsidR="00A70D91">
              <w:rPr>
                <w:rFonts w:cs="Times New Roman"/>
                <w:b/>
                <w:bCs/>
              </w:rPr>
              <w:t xml:space="preserve"> do przedszkoli, punktów przedszkolnych i oddziałów przedszkolnych w szkołach podstawowych prowadzonych przez Gminę Mszczonów</w:t>
            </w:r>
          </w:p>
          <w:p w14:paraId="2F472234" w14:textId="77777777" w:rsidR="00A04722" w:rsidRDefault="00A04722" w:rsidP="00A7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4F2292" w:rsidRPr="004F2292" w14:paraId="7C39F4E2" w14:textId="77777777" w:rsidTr="00A0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7F2E490E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  <w:b/>
              </w:rPr>
            </w:pPr>
            <w:r w:rsidRPr="004F2292">
              <w:rPr>
                <w:rFonts w:cs="Times New Roman"/>
                <w:b/>
              </w:rPr>
              <w:t>Lp.</w:t>
            </w:r>
          </w:p>
        </w:tc>
        <w:tc>
          <w:tcPr>
            <w:tcW w:w="4330" w:type="dxa"/>
          </w:tcPr>
          <w:p w14:paraId="2DB5A170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  <w:b/>
              </w:rPr>
            </w:pPr>
            <w:r w:rsidRPr="004F2292">
              <w:rPr>
                <w:rFonts w:cs="Times New Roman"/>
                <w:b/>
              </w:rPr>
              <w:t xml:space="preserve">Rodzaj czynności </w:t>
            </w:r>
          </w:p>
        </w:tc>
        <w:tc>
          <w:tcPr>
            <w:tcW w:w="2693" w:type="dxa"/>
            <w:gridSpan w:val="2"/>
          </w:tcPr>
          <w:p w14:paraId="2BFF0933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  <w:b/>
              </w:rPr>
            </w:pPr>
            <w:r w:rsidRPr="004F2292">
              <w:rPr>
                <w:rFonts w:cs="Times New Roman"/>
                <w:b/>
              </w:rPr>
              <w:t xml:space="preserve">Termin </w:t>
            </w:r>
          </w:p>
          <w:p w14:paraId="7210B640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14:paraId="062CB575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  <w:b/>
              </w:rPr>
            </w:pPr>
            <w:r w:rsidRPr="004F2292">
              <w:rPr>
                <w:rFonts w:cs="Times New Roman"/>
                <w:b/>
              </w:rPr>
              <w:t>Termin postępowania uzupełniającego</w:t>
            </w:r>
          </w:p>
        </w:tc>
      </w:tr>
      <w:tr w:rsidR="004F2292" w:rsidRPr="004F2292" w14:paraId="113F1991" w14:textId="77777777" w:rsidTr="00A0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567488D2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  <w:p w14:paraId="4FB1D0E8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  <w:r w:rsidRPr="004F2292">
              <w:rPr>
                <w:rFonts w:cs="Times New Roman"/>
              </w:rPr>
              <w:t xml:space="preserve">1. </w:t>
            </w:r>
          </w:p>
        </w:tc>
        <w:tc>
          <w:tcPr>
            <w:tcW w:w="4330" w:type="dxa"/>
          </w:tcPr>
          <w:p w14:paraId="73A82E58" w14:textId="77777777" w:rsidR="008D0EB8" w:rsidRPr="004F2292" w:rsidRDefault="008D0EB8" w:rsidP="0061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PSMT"/>
              </w:rPr>
            </w:pPr>
            <w:r w:rsidRPr="004F2292">
              <w:rPr>
                <w:rFonts w:cs="TimesNewRomanPSMT"/>
              </w:rPr>
              <w:t>Złożen</w:t>
            </w:r>
            <w:r w:rsidR="00E97812" w:rsidRPr="004F2292">
              <w:rPr>
                <w:rFonts w:cs="TimesNewRomanPSMT"/>
              </w:rPr>
              <w:t xml:space="preserve">ie przez rodziców / opiekunów prawnych </w:t>
            </w:r>
            <w:proofErr w:type="gramStart"/>
            <w:r w:rsidR="00E97812" w:rsidRPr="004F2292">
              <w:rPr>
                <w:rFonts w:cs="TimesNewRomanPSMT"/>
              </w:rPr>
              <w:t>wniosku  o</w:t>
            </w:r>
            <w:proofErr w:type="gramEnd"/>
            <w:r w:rsidR="00E97812" w:rsidRPr="004F2292">
              <w:rPr>
                <w:rFonts w:cs="TimesNewRomanPSMT"/>
              </w:rPr>
              <w:t xml:space="preserve"> przyjęcie</w:t>
            </w:r>
            <w:r w:rsidR="00611B5D">
              <w:rPr>
                <w:rFonts w:cs="TimesNewRomanPSMT"/>
              </w:rPr>
              <w:t xml:space="preserve"> do przedszkola/punktu przedszkolnego/oddziału przedszkolnego/pierwszej klasy szkoły podstawowej</w:t>
            </w:r>
            <w:r w:rsidRPr="004F2292">
              <w:rPr>
                <w:rFonts w:cs="TimesNewRomanPSMT"/>
              </w:rPr>
              <w:t xml:space="preserve"> wraz z dokumentami</w:t>
            </w:r>
            <w:r w:rsidR="00E97812" w:rsidRPr="004F2292">
              <w:rPr>
                <w:rFonts w:cs="TimesNewRomanPSMT"/>
              </w:rPr>
              <w:t xml:space="preserve"> </w:t>
            </w:r>
            <w:r w:rsidRPr="004F2292">
              <w:rPr>
                <w:rFonts w:cs="TimesNewRomanPSMT"/>
              </w:rPr>
              <w:t>potwierdzającymi spełnianie przez kandydata warunków lub kryteriów branych pod</w:t>
            </w:r>
            <w:r w:rsidR="00E97812" w:rsidRPr="004F2292">
              <w:rPr>
                <w:rFonts w:cs="TimesNewRomanPSMT"/>
              </w:rPr>
              <w:t xml:space="preserve"> </w:t>
            </w:r>
            <w:r w:rsidRPr="004F2292">
              <w:rPr>
                <w:rFonts w:cs="TimesNewRomanPSMT"/>
              </w:rPr>
              <w:t>uwagę w postępowaniu rekrutacyjnym.</w:t>
            </w:r>
          </w:p>
        </w:tc>
        <w:tc>
          <w:tcPr>
            <w:tcW w:w="2693" w:type="dxa"/>
            <w:gridSpan w:val="2"/>
          </w:tcPr>
          <w:p w14:paraId="5B8A9BE2" w14:textId="3E823710" w:rsidR="008D0EB8" w:rsidRDefault="002F6022" w:rsidP="002F6022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od</w:t>
            </w:r>
            <w:proofErr w:type="gramEnd"/>
            <w:r>
              <w:rPr>
                <w:rFonts w:cs="Times New Roman"/>
              </w:rPr>
              <w:t xml:space="preserve"> 23 lutego 2024r. </w:t>
            </w:r>
          </w:p>
          <w:p w14:paraId="1EB826DF" w14:textId="70442878" w:rsidR="002F6022" w:rsidRDefault="002F6022" w:rsidP="002F6022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08 marca 2024r.</w:t>
            </w:r>
          </w:p>
          <w:p w14:paraId="74B95F00" w14:textId="5DD3D99E" w:rsidR="002F6022" w:rsidRPr="004F2292" w:rsidRDefault="002F6022" w:rsidP="002F6022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godz. 14.00</w:t>
            </w:r>
          </w:p>
        </w:tc>
        <w:tc>
          <w:tcPr>
            <w:tcW w:w="2410" w:type="dxa"/>
          </w:tcPr>
          <w:p w14:paraId="61890728" w14:textId="62E9BBE4" w:rsidR="008D0EB8" w:rsidRDefault="002F6022" w:rsidP="002F6022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od</w:t>
            </w:r>
            <w:proofErr w:type="gramEnd"/>
            <w:r>
              <w:rPr>
                <w:rFonts w:cs="Times New Roman"/>
              </w:rPr>
              <w:t xml:space="preserve"> 20 maja 2024r.</w:t>
            </w:r>
          </w:p>
          <w:p w14:paraId="5B561A62" w14:textId="735EA157" w:rsidR="002F6022" w:rsidRPr="004F2292" w:rsidRDefault="002F6022" w:rsidP="002F6022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29 maja 2024r.</w:t>
            </w:r>
          </w:p>
        </w:tc>
      </w:tr>
      <w:tr w:rsidR="004F2292" w:rsidRPr="004F2292" w14:paraId="63D037C3" w14:textId="77777777" w:rsidTr="00A0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3CC47BBC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  <w:p w14:paraId="58CBADA4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  <w:r w:rsidRPr="004F2292">
              <w:rPr>
                <w:rFonts w:cs="Times New Roman"/>
              </w:rPr>
              <w:t xml:space="preserve">2. </w:t>
            </w:r>
          </w:p>
        </w:tc>
        <w:tc>
          <w:tcPr>
            <w:tcW w:w="4330" w:type="dxa"/>
          </w:tcPr>
          <w:p w14:paraId="18D15E52" w14:textId="77777777" w:rsidR="008D0EB8" w:rsidRPr="004F2292" w:rsidRDefault="008D0EB8" w:rsidP="00E9781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4F2292">
              <w:rPr>
                <w:rFonts w:cs="TimesNewRomanPSMT"/>
              </w:rPr>
              <w:t>Weryfikacja przez komisję rekrutacyjną wniosków o</w:t>
            </w:r>
            <w:r w:rsidR="00E97812" w:rsidRPr="004F2292">
              <w:rPr>
                <w:rFonts w:cs="TimesNewRomanPSMT"/>
              </w:rPr>
              <w:t xml:space="preserve"> przyjęcie </w:t>
            </w:r>
            <w:r w:rsidR="00611B5D">
              <w:rPr>
                <w:rFonts w:cs="TimesNewRomanPSMT"/>
              </w:rPr>
              <w:t>do przedszkola/oddziału przedszkolnego/punktu przedszkolnego/pierwszej klasy szkoły podstawowej</w:t>
            </w:r>
            <w:r w:rsidRPr="004F2292">
              <w:rPr>
                <w:rFonts w:cs="TimesNewRomanPSMT"/>
              </w:rPr>
              <w:t xml:space="preserve"> i dokumentów potwierdzających spełnianie przez kandydata warunków lub kryteriów</w:t>
            </w:r>
            <w:r w:rsidR="00E97812" w:rsidRPr="004F2292">
              <w:rPr>
                <w:rFonts w:cs="TimesNewRomanPSMT"/>
              </w:rPr>
              <w:t xml:space="preserve"> </w:t>
            </w:r>
            <w:r w:rsidRPr="004F2292">
              <w:rPr>
                <w:rFonts w:cs="TimesNewRomanPSMT"/>
              </w:rPr>
              <w:t xml:space="preserve">branych pod uwagę w postępowaniu rekrutacyjnym </w:t>
            </w:r>
          </w:p>
        </w:tc>
        <w:tc>
          <w:tcPr>
            <w:tcW w:w="2693" w:type="dxa"/>
            <w:gridSpan w:val="2"/>
          </w:tcPr>
          <w:p w14:paraId="331C3F4A" w14:textId="0CD1A1A4" w:rsidR="008D0EB8" w:rsidRPr="004F2292" w:rsidRDefault="002F6022" w:rsidP="008D0EB8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</w:t>
            </w:r>
            <w:r w:rsidR="00830AEF">
              <w:rPr>
                <w:rFonts w:cs="Times New Roman"/>
              </w:rPr>
              <w:t>o</w:t>
            </w:r>
            <w:proofErr w:type="gramEnd"/>
            <w:r w:rsidR="00830AE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27</w:t>
            </w:r>
            <w:r w:rsidR="00830AEF">
              <w:rPr>
                <w:rFonts w:cs="Times New Roman"/>
              </w:rPr>
              <w:t xml:space="preserve"> marca 202</w:t>
            </w:r>
            <w:r>
              <w:rPr>
                <w:rFonts w:cs="Times New Roman"/>
              </w:rPr>
              <w:t>7</w:t>
            </w:r>
            <w:r w:rsidR="00830AEF">
              <w:rPr>
                <w:rFonts w:cs="Times New Roman"/>
              </w:rPr>
              <w:t>r.</w:t>
            </w:r>
          </w:p>
        </w:tc>
        <w:tc>
          <w:tcPr>
            <w:tcW w:w="2410" w:type="dxa"/>
          </w:tcPr>
          <w:p w14:paraId="5DB4C901" w14:textId="4598E5E8" w:rsidR="008D0EB8" w:rsidRPr="004F2292" w:rsidRDefault="00830AEF" w:rsidP="008D0E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Do </w:t>
            </w:r>
            <w:r w:rsidR="00FD486D">
              <w:rPr>
                <w:rFonts w:cs="Times New Roman"/>
              </w:rPr>
              <w:t>05</w:t>
            </w:r>
            <w:r>
              <w:rPr>
                <w:rFonts w:cs="Times New Roman"/>
              </w:rPr>
              <w:t xml:space="preserve"> czerwca 202</w:t>
            </w:r>
            <w:r w:rsidR="00FD486D">
              <w:rPr>
                <w:rFonts w:cs="Times New Roman"/>
              </w:rPr>
              <w:t>4</w:t>
            </w:r>
            <w:r>
              <w:rPr>
                <w:rFonts w:cs="Times New Roman"/>
              </w:rPr>
              <w:t>r.</w:t>
            </w:r>
          </w:p>
          <w:p w14:paraId="7B90245F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F2292" w:rsidRPr="004F2292" w14:paraId="1B341460" w14:textId="77777777" w:rsidTr="00A0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45F8195E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  <w:p w14:paraId="59F209B5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  <w:r w:rsidRPr="004F2292">
              <w:rPr>
                <w:rFonts w:cs="Times New Roman"/>
              </w:rPr>
              <w:t>3.</w:t>
            </w:r>
          </w:p>
        </w:tc>
        <w:tc>
          <w:tcPr>
            <w:tcW w:w="4330" w:type="dxa"/>
          </w:tcPr>
          <w:p w14:paraId="356B476F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proofErr w:type="gramStart"/>
            <w:r w:rsidRPr="004F2292">
              <w:rPr>
                <w:rFonts w:cs="TimesNewRomanPSMT"/>
              </w:rPr>
              <w:t>Podanie  przez</w:t>
            </w:r>
            <w:proofErr w:type="gramEnd"/>
            <w:r w:rsidRPr="004F2292">
              <w:rPr>
                <w:rFonts w:cs="TimesNewRomanPSMT"/>
              </w:rPr>
              <w:t xml:space="preserve"> komisję rekrutacyjną </w:t>
            </w:r>
            <w:r w:rsidR="00611B5D">
              <w:rPr>
                <w:rFonts w:cs="TimesNewRomanPSMT"/>
              </w:rPr>
              <w:t xml:space="preserve"> do publicznej wiadomości </w:t>
            </w:r>
            <w:r w:rsidRPr="004F2292">
              <w:rPr>
                <w:rFonts w:cs="TimesNewRomanPSMT"/>
              </w:rPr>
              <w:t>listy kandydatów</w:t>
            </w:r>
          </w:p>
          <w:p w14:paraId="6FA04FA1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proofErr w:type="gramStart"/>
            <w:r w:rsidRPr="004F2292">
              <w:rPr>
                <w:rFonts w:cs="TimesNewRomanPSMT"/>
              </w:rPr>
              <w:t>zakwalifikowanych</w:t>
            </w:r>
            <w:proofErr w:type="gramEnd"/>
            <w:r w:rsidRPr="004F2292">
              <w:rPr>
                <w:rFonts w:cs="TimesNewRomanPSMT"/>
              </w:rPr>
              <w:t xml:space="preserve"> i kandydatów niezakwalifikowanych.</w:t>
            </w:r>
          </w:p>
          <w:p w14:paraId="741BB950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</w:p>
        </w:tc>
        <w:tc>
          <w:tcPr>
            <w:tcW w:w="2693" w:type="dxa"/>
            <w:gridSpan w:val="2"/>
          </w:tcPr>
          <w:p w14:paraId="66A12C91" w14:textId="7F7ECF4F" w:rsidR="008D0EB8" w:rsidRPr="004F2292" w:rsidRDefault="00FD486D" w:rsidP="008D0E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NewRomanPSMT"/>
              </w:rPr>
              <w:t>05 kwietnia</w:t>
            </w:r>
            <w:r w:rsidR="00830AEF">
              <w:rPr>
                <w:rFonts w:cs="TimesNewRomanPSMT"/>
              </w:rPr>
              <w:t xml:space="preserve"> 202</w:t>
            </w:r>
            <w:r>
              <w:rPr>
                <w:rFonts w:cs="TimesNewRomanPSMT"/>
              </w:rPr>
              <w:t>4</w:t>
            </w:r>
            <w:r w:rsidR="00830AEF">
              <w:rPr>
                <w:rFonts w:cs="TimesNewRomanPSMT"/>
              </w:rPr>
              <w:t>r.</w:t>
            </w:r>
          </w:p>
          <w:p w14:paraId="5037B647" w14:textId="77777777" w:rsidR="008D0EB8" w:rsidRPr="004F2292" w:rsidRDefault="00611B5D" w:rsidP="00611B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godz. 14.00</w:t>
            </w:r>
          </w:p>
        </w:tc>
        <w:tc>
          <w:tcPr>
            <w:tcW w:w="2410" w:type="dxa"/>
          </w:tcPr>
          <w:p w14:paraId="0458A873" w14:textId="54BD7625" w:rsidR="008D0EB8" w:rsidRPr="004F2292" w:rsidRDefault="00FD486D" w:rsidP="008D0EB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NewRomanPSMT"/>
              </w:rPr>
              <w:t>06</w:t>
            </w:r>
            <w:r w:rsidR="00830AEF">
              <w:rPr>
                <w:rFonts w:cs="TimesNewRomanPSMT"/>
              </w:rPr>
              <w:t xml:space="preserve"> czerwca 202</w:t>
            </w:r>
            <w:r>
              <w:rPr>
                <w:rFonts w:cs="TimesNewRomanPSMT"/>
              </w:rPr>
              <w:t>4</w:t>
            </w:r>
            <w:r w:rsidR="00830AEF">
              <w:rPr>
                <w:rFonts w:cs="TimesNewRomanPSMT"/>
              </w:rPr>
              <w:t>r.</w:t>
            </w:r>
          </w:p>
          <w:p w14:paraId="5842F168" w14:textId="77777777" w:rsidR="008D0EB8" w:rsidRPr="004F2292" w:rsidRDefault="00611B5D" w:rsidP="00611B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godz. 14.00</w:t>
            </w:r>
          </w:p>
        </w:tc>
      </w:tr>
      <w:tr w:rsidR="004F2292" w:rsidRPr="004F2292" w14:paraId="049D164C" w14:textId="77777777" w:rsidTr="000C33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598" w:type="dxa"/>
          </w:tcPr>
          <w:p w14:paraId="37FE6870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  <w:p w14:paraId="35F9680E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  <w:r w:rsidRPr="004F2292">
              <w:rPr>
                <w:rFonts w:cs="Times New Roman"/>
              </w:rPr>
              <w:t>4.</w:t>
            </w:r>
          </w:p>
        </w:tc>
        <w:tc>
          <w:tcPr>
            <w:tcW w:w="4330" w:type="dxa"/>
          </w:tcPr>
          <w:p w14:paraId="3C19B2FC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4F2292">
              <w:rPr>
                <w:rFonts w:cs="TimesNewRomanPSMT"/>
              </w:rPr>
              <w:t>Potwierdzenie przez rodzica kandydata woli przyjęcia w postaci pisemnego</w:t>
            </w:r>
            <w:r w:rsidR="00E97812" w:rsidRPr="004F2292">
              <w:rPr>
                <w:rFonts w:cs="TimesNewRomanPSMT"/>
              </w:rPr>
              <w:t xml:space="preserve"> </w:t>
            </w:r>
            <w:r w:rsidRPr="004F2292">
              <w:rPr>
                <w:rFonts w:cs="TimesNewRomanPSMT"/>
              </w:rPr>
              <w:t>oświadczenia.</w:t>
            </w:r>
          </w:p>
        </w:tc>
        <w:tc>
          <w:tcPr>
            <w:tcW w:w="2687" w:type="dxa"/>
          </w:tcPr>
          <w:p w14:paraId="40F4357A" w14:textId="1C36199F" w:rsidR="008D0EB8" w:rsidRDefault="00830AEF" w:rsidP="00E9781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 xml:space="preserve">Od </w:t>
            </w:r>
            <w:r w:rsidR="000C333C">
              <w:rPr>
                <w:rFonts w:cs="TimesNewRomanPSMT"/>
              </w:rPr>
              <w:t>05 kwietnia</w:t>
            </w:r>
            <w:r>
              <w:rPr>
                <w:rFonts w:cs="TimesNewRomanPSMT"/>
              </w:rPr>
              <w:t xml:space="preserve"> 202</w:t>
            </w:r>
            <w:r w:rsidR="000C333C">
              <w:rPr>
                <w:rFonts w:cs="TimesNewRomanPSMT"/>
              </w:rPr>
              <w:t>4</w:t>
            </w:r>
            <w:r>
              <w:rPr>
                <w:rFonts w:cs="TimesNewRomanPSMT"/>
              </w:rPr>
              <w:t>r.</w:t>
            </w:r>
          </w:p>
          <w:p w14:paraId="73B4718B" w14:textId="77777777" w:rsidR="00E568E1" w:rsidRDefault="00830AEF" w:rsidP="00E9781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>(od godz. 1</w:t>
            </w:r>
            <w:r w:rsidR="00E568E1">
              <w:rPr>
                <w:rFonts w:cs="TimesNewRomanPSMT"/>
              </w:rPr>
              <w:t>4</w:t>
            </w:r>
            <w:r>
              <w:rPr>
                <w:rFonts w:cs="TimesNewRomanPSMT"/>
              </w:rPr>
              <w:t xml:space="preserve">.00) </w:t>
            </w:r>
          </w:p>
          <w:p w14:paraId="6C74D4BC" w14:textId="24E0F8E1" w:rsidR="00830AEF" w:rsidRPr="00830AEF" w:rsidRDefault="000C333C" w:rsidP="00E9781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>D</w:t>
            </w:r>
            <w:r w:rsidR="00830AEF">
              <w:rPr>
                <w:rFonts w:cs="TimesNewRomanPSMT"/>
              </w:rPr>
              <w:t>o</w:t>
            </w:r>
            <w:r>
              <w:rPr>
                <w:rFonts w:cs="TimesNewRomanPSMT"/>
              </w:rPr>
              <w:t>11</w:t>
            </w:r>
            <w:r w:rsidR="00830AEF">
              <w:rPr>
                <w:rFonts w:cs="TimesNewRomanPSMT"/>
              </w:rPr>
              <w:t>kwietnia 202</w:t>
            </w:r>
            <w:r>
              <w:rPr>
                <w:rFonts w:cs="TimesNewRomanPSMT"/>
              </w:rPr>
              <w:t>4</w:t>
            </w:r>
            <w:r w:rsidR="00830AEF">
              <w:rPr>
                <w:rFonts w:cs="TimesNewRomanPSMT"/>
              </w:rPr>
              <w:t>r.</w:t>
            </w:r>
          </w:p>
        </w:tc>
        <w:tc>
          <w:tcPr>
            <w:tcW w:w="2416" w:type="dxa"/>
            <w:gridSpan w:val="2"/>
          </w:tcPr>
          <w:p w14:paraId="59121839" w14:textId="0313F44F" w:rsidR="008D0EB8" w:rsidRDefault="008D0EB8" w:rsidP="00830AEF">
            <w:pPr>
              <w:spacing w:after="0" w:line="240" w:lineRule="auto"/>
              <w:rPr>
                <w:rFonts w:cs="TimesNewRomanPSMT"/>
              </w:rPr>
            </w:pPr>
            <w:r w:rsidRPr="004F2292">
              <w:rPr>
                <w:rFonts w:cs="TimesNewRomanPSMT"/>
              </w:rPr>
              <w:t xml:space="preserve"> </w:t>
            </w:r>
            <w:proofErr w:type="gramStart"/>
            <w:r w:rsidR="00E568E1">
              <w:rPr>
                <w:rFonts w:cs="TimesNewRomanPSMT"/>
              </w:rPr>
              <w:t>o</w:t>
            </w:r>
            <w:r w:rsidR="00830AEF">
              <w:rPr>
                <w:rFonts w:cs="TimesNewRomanPSMT"/>
              </w:rPr>
              <w:t>d</w:t>
            </w:r>
            <w:proofErr w:type="gramEnd"/>
            <w:r w:rsidR="00830AEF">
              <w:rPr>
                <w:rFonts w:cs="TimesNewRomanPSMT"/>
              </w:rPr>
              <w:t xml:space="preserve"> </w:t>
            </w:r>
            <w:r w:rsidR="000C333C">
              <w:rPr>
                <w:rFonts w:cs="TimesNewRomanPSMT"/>
              </w:rPr>
              <w:t>06</w:t>
            </w:r>
            <w:r w:rsidR="00830AEF">
              <w:rPr>
                <w:rFonts w:cs="TimesNewRomanPSMT"/>
              </w:rPr>
              <w:t xml:space="preserve"> czerwca 202</w:t>
            </w:r>
            <w:r w:rsidR="000C333C">
              <w:rPr>
                <w:rFonts w:cs="TimesNewRomanPSMT"/>
              </w:rPr>
              <w:t>4</w:t>
            </w:r>
            <w:r w:rsidR="00830AEF">
              <w:rPr>
                <w:rFonts w:cs="TimesNewRomanPSMT"/>
              </w:rPr>
              <w:t>r.</w:t>
            </w:r>
          </w:p>
          <w:p w14:paraId="26381A26" w14:textId="77777777" w:rsidR="00E568E1" w:rsidRDefault="00E568E1" w:rsidP="00830AEF">
            <w:pPr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>(o</w:t>
            </w:r>
            <w:r w:rsidR="00830AEF">
              <w:rPr>
                <w:rFonts w:cs="TimesNewRomanPSMT"/>
              </w:rPr>
              <w:t>d godz. 1</w:t>
            </w:r>
            <w:r>
              <w:rPr>
                <w:rFonts w:cs="TimesNewRomanPSMT"/>
              </w:rPr>
              <w:t>4</w:t>
            </w:r>
            <w:r w:rsidR="00830AEF">
              <w:rPr>
                <w:rFonts w:cs="TimesNewRomanPSMT"/>
              </w:rPr>
              <w:t>.00</w:t>
            </w:r>
            <w:r>
              <w:rPr>
                <w:rFonts w:cs="TimesNewRomanPSMT"/>
              </w:rPr>
              <w:t xml:space="preserve">) </w:t>
            </w:r>
          </w:p>
          <w:p w14:paraId="514FFCAB" w14:textId="727A30D0" w:rsidR="00830AEF" w:rsidRPr="004F2292" w:rsidRDefault="000C333C" w:rsidP="00830AEF">
            <w:pPr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NewRomanPSMT"/>
              </w:rPr>
              <w:t>d</w:t>
            </w:r>
            <w:r w:rsidR="00E568E1">
              <w:rPr>
                <w:rFonts w:cs="TimesNewRomanPSMT"/>
              </w:rPr>
              <w:t>o</w:t>
            </w:r>
            <w:proofErr w:type="gramEnd"/>
            <w:r>
              <w:rPr>
                <w:rFonts w:cs="TimesNewRomanPSMT"/>
              </w:rPr>
              <w:t>12</w:t>
            </w:r>
            <w:r w:rsidR="00E568E1">
              <w:rPr>
                <w:rFonts w:cs="TimesNewRomanPSMT"/>
              </w:rPr>
              <w:t xml:space="preserve"> czerwca 202</w:t>
            </w:r>
            <w:r>
              <w:rPr>
                <w:rFonts w:cs="TimesNewRomanPSMT"/>
              </w:rPr>
              <w:t>4</w:t>
            </w:r>
            <w:r w:rsidR="00E568E1">
              <w:rPr>
                <w:rFonts w:cs="TimesNewRomanPSMT"/>
              </w:rPr>
              <w:t>r.</w:t>
            </w:r>
          </w:p>
        </w:tc>
      </w:tr>
      <w:tr w:rsidR="004F2292" w:rsidRPr="004F2292" w14:paraId="73D4F55D" w14:textId="77777777" w:rsidTr="00A04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1"/>
        </w:trPr>
        <w:tc>
          <w:tcPr>
            <w:tcW w:w="598" w:type="dxa"/>
          </w:tcPr>
          <w:p w14:paraId="196D23D9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  <w:p w14:paraId="0B050531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  <w:r w:rsidRPr="004F2292">
              <w:rPr>
                <w:rFonts w:cs="Times New Roman"/>
              </w:rPr>
              <w:t>5.</w:t>
            </w:r>
          </w:p>
        </w:tc>
        <w:tc>
          <w:tcPr>
            <w:tcW w:w="4330" w:type="dxa"/>
          </w:tcPr>
          <w:p w14:paraId="5AA4D59B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4F2292">
              <w:rPr>
                <w:rFonts w:cs="TimesNewRomanPSMT"/>
              </w:rPr>
              <w:t>Podanie do publicznej wiadomości przez komisję rekrutacyjną listy kandydatów</w:t>
            </w:r>
          </w:p>
          <w:p w14:paraId="00A38CFB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proofErr w:type="gramStart"/>
            <w:r w:rsidRPr="004F2292">
              <w:rPr>
                <w:rFonts w:cs="TimesNewRomanPSMT"/>
              </w:rPr>
              <w:t>przyjętych</w:t>
            </w:r>
            <w:proofErr w:type="gramEnd"/>
            <w:r w:rsidRPr="004F2292">
              <w:rPr>
                <w:rFonts w:cs="TimesNewRomanPSMT"/>
              </w:rPr>
              <w:t xml:space="preserve"> i kandydatów nieprzyjętych.</w:t>
            </w:r>
          </w:p>
          <w:p w14:paraId="1D641B5A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87" w:type="dxa"/>
          </w:tcPr>
          <w:p w14:paraId="247A1EF2" w14:textId="4A815217" w:rsidR="00830AEF" w:rsidRDefault="00830AEF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>1</w:t>
            </w:r>
            <w:r w:rsidR="000C333C">
              <w:rPr>
                <w:rFonts w:cs="TimesNewRomanPSMT"/>
              </w:rPr>
              <w:t>2</w:t>
            </w:r>
            <w:r>
              <w:rPr>
                <w:rFonts w:cs="TimesNewRomanPSMT"/>
              </w:rPr>
              <w:t xml:space="preserve"> kwietnia 202</w:t>
            </w:r>
            <w:r w:rsidR="000C333C">
              <w:rPr>
                <w:rFonts w:cs="TimesNewRomanPSMT"/>
              </w:rPr>
              <w:t>4</w:t>
            </w:r>
            <w:r>
              <w:rPr>
                <w:rFonts w:cs="TimesNewRomanPSMT"/>
              </w:rPr>
              <w:t>r.</w:t>
            </w:r>
          </w:p>
          <w:p w14:paraId="7C01E152" w14:textId="77777777" w:rsidR="008D0EB8" w:rsidRPr="004F2292" w:rsidRDefault="00E97812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proofErr w:type="gramStart"/>
            <w:r w:rsidRPr="004F2292">
              <w:rPr>
                <w:rFonts w:cs="TimesNewRomanPSMT"/>
              </w:rPr>
              <w:t>do</w:t>
            </w:r>
            <w:proofErr w:type="gramEnd"/>
            <w:r w:rsidRPr="004F2292">
              <w:rPr>
                <w:rFonts w:cs="TimesNewRomanPSMT"/>
              </w:rPr>
              <w:t xml:space="preserve"> godz. 1</w:t>
            </w:r>
            <w:r w:rsidR="00E568E1">
              <w:rPr>
                <w:rFonts w:cs="TimesNewRomanPSMT"/>
              </w:rPr>
              <w:t>4</w:t>
            </w:r>
            <w:r w:rsidR="008D0EB8" w:rsidRPr="004F2292">
              <w:rPr>
                <w:rFonts w:cs="TimesNewRomanPSMT"/>
              </w:rPr>
              <w:t>.00</w:t>
            </w:r>
          </w:p>
          <w:p w14:paraId="6F2E0035" w14:textId="77777777" w:rsidR="008D0EB8" w:rsidRPr="004F2292" w:rsidRDefault="008D0EB8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14:paraId="52CAEBC3" w14:textId="19B601E4" w:rsidR="008D0EB8" w:rsidRPr="004F2292" w:rsidRDefault="00830AEF" w:rsidP="008D0E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</w:rPr>
              <w:t>2</w:t>
            </w:r>
            <w:r w:rsidR="000C333C">
              <w:rPr>
                <w:rFonts w:cs="TimesNewRomanPSMT"/>
              </w:rPr>
              <w:t>12</w:t>
            </w:r>
            <w:r>
              <w:rPr>
                <w:rFonts w:cs="TimesNewRomanPSMT"/>
              </w:rPr>
              <w:t>czerwca 202</w:t>
            </w:r>
            <w:r w:rsidR="000C333C">
              <w:rPr>
                <w:rFonts w:cs="TimesNewRomanPSMT"/>
              </w:rPr>
              <w:t>4</w:t>
            </w:r>
            <w:r w:rsidR="008D0EB8" w:rsidRPr="004F2292">
              <w:rPr>
                <w:rFonts w:cs="TimesNewRomanPSMT"/>
              </w:rPr>
              <w:t>r.</w:t>
            </w:r>
          </w:p>
          <w:p w14:paraId="4DC37114" w14:textId="77777777" w:rsidR="008D0EB8" w:rsidRPr="004F2292" w:rsidRDefault="008D0EB8" w:rsidP="001C2E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proofErr w:type="gramStart"/>
            <w:r w:rsidRPr="004F2292">
              <w:rPr>
                <w:rFonts w:cs="TimesNewRomanPSMT"/>
              </w:rPr>
              <w:t>do</w:t>
            </w:r>
            <w:proofErr w:type="gramEnd"/>
            <w:r w:rsidRPr="004F2292">
              <w:rPr>
                <w:rFonts w:cs="TimesNewRomanPSMT"/>
              </w:rPr>
              <w:t xml:space="preserve"> godz. </w:t>
            </w:r>
            <w:r w:rsidR="00830AEF">
              <w:rPr>
                <w:rFonts w:cs="TimesNewRomanPSMT"/>
              </w:rPr>
              <w:t>1</w:t>
            </w:r>
            <w:r w:rsidR="00E568E1">
              <w:rPr>
                <w:rFonts w:cs="TimesNewRomanPSMT"/>
              </w:rPr>
              <w:t>4</w:t>
            </w:r>
            <w:r w:rsidRPr="004F2292">
              <w:rPr>
                <w:rFonts w:cs="TimesNewRomanPSMT"/>
              </w:rPr>
              <w:t>.00</w:t>
            </w:r>
          </w:p>
          <w:p w14:paraId="5DD5F2EA" w14:textId="77777777" w:rsidR="008D0EB8" w:rsidRPr="004F2292" w:rsidRDefault="008D0EB8" w:rsidP="008D0EB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BD5E260" w14:textId="77777777" w:rsidR="004762F5" w:rsidRPr="00374FAC" w:rsidRDefault="001C2EC7" w:rsidP="005D61AF">
      <w:pPr>
        <w:spacing w:before="100" w:beforeAutospacing="1" w:after="100" w:afterAutospacing="1" w:line="360" w:lineRule="auto"/>
        <w:rPr>
          <w:sz w:val="24"/>
          <w:szCs w:val="24"/>
          <w:u w:val="single"/>
          <w:lang w:eastAsia="pl-PL"/>
        </w:rPr>
      </w:pPr>
      <w:r w:rsidRPr="00374FAC">
        <w:rPr>
          <w:b/>
          <w:bCs/>
          <w:sz w:val="24"/>
          <w:szCs w:val="24"/>
          <w:u w:val="single"/>
          <w:lang w:eastAsia="pl-PL"/>
        </w:rPr>
        <w:t>VI.ROZPATRY</w:t>
      </w:r>
      <w:r w:rsidR="004762F5" w:rsidRPr="00374FAC">
        <w:rPr>
          <w:b/>
          <w:bCs/>
          <w:sz w:val="24"/>
          <w:szCs w:val="24"/>
          <w:u w:val="single"/>
          <w:lang w:eastAsia="pl-PL"/>
        </w:rPr>
        <w:t>WANIE WNIOSKÓW W PRACACH KOMISJI REKRUTACYJNEJ</w:t>
      </w:r>
    </w:p>
    <w:p w14:paraId="675A64CC" w14:textId="77777777" w:rsidR="005D61AF" w:rsidRPr="00A04722" w:rsidRDefault="004762F5" w:rsidP="005D61AF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t>1.</w:t>
      </w:r>
      <w:r w:rsidR="005D61AF" w:rsidRPr="00A04722">
        <w:rPr>
          <w:lang w:eastAsia="pl-PL"/>
        </w:rPr>
        <w:t>W pierwszym etapie rekrutacji komisja weryfikuje złożone wnioski oraz deklaracje rodziców o kontynuowaniu edukacji przedszkolnej – przeprowadzając wstępną kwalifikację</w:t>
      </w:r>
      <w:r w:rsidR="00FF0E89" w:rsidRPr="00A04722">
        <w:rPr>
          <w:lang w:eastAsia="pl-PL"/>
        </w:rPr>
        <w:t>.</w:t>
      </w:r>
    </w:p>
    <w:p w14:paraId="11D9E3D8" w14:textId="77777777" w:rsidR="005D61AF" w:rsidRPr="00A04722" w:rsidRDefault="005D61AF" w:rsidP="005D61AF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lastRenderedPageBreak/>
        <w:t>2. Deklaracje o kontynuowaniu edukacji przedszkolnej oraz nowe wnioski złożone po wyznaczonym terminie nie będą przyjmowane</w:t>
      </w:r>
      <w:r w:rsidR="00FF0E89" w:rsidRPr="00A04722">
        <w:rPr>
          <w:lang w:eastAsia="pl-PL"/>
        </w:rPr>
        <w:t>.</w:t>
      </w:r>
    </w:p>
    <w:p w14:paraId="6F068100" w14:textId="2168F36E" w:rsidR="005D61AF" w:rsidRPr="00A04722" w:rsidRDefault="005D61AF" w:rsidP="005D61AF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t xml:space="preserve">3. Lista dzieci zakwalifikowanych i niezakwalifikowanych zostanie podana do publicznej wiadomości w siedzibie Szkoły Podstawowej </w:t>
      </w:r>
      <w:r w:rsidR="004762F5" w:rsidRPr="00A04722">
        <w:rPr>
          <w:lang w:eastAsia="pl-PL"/>
        </w:rPr>
        <w:t>w Bobrowcach</w:t>
      </w:r>
      <w:r w:rsidR="002142F3">
        <w:rPr>
          <w:lang w:eastAsia="pl-PL"/>
        </w:rPr>
        <w:t xml:space="preserve"> (art.158 ust.1 ustawy Prawo oświatowe- </w:t>
      </w:r>
      <w:r w:rsidR="00830AEF">
        <w:rPr>
          <w:rFonts w:eastAsia="Times New Roman" w:cs="Tahoma"/>
          <w:i/>
          <w:iCs/>
          <w:color w:val="272727"/>
          <w:lang w:eastAsia="pl-PL"/>
        </w:rPr>
        <w:t>Dz. U. 202</w:t>
      </w:r>
      <w:r w:rsidR="001518CE">
        <w:rPr>
          <w:rFonts w:eastAsia="Times New Roman" w:cs="Tahoma"/>
          <w:i/>
          <w:iCs/>
          <w:color w:val="272727"/>
          <w:lang w:eastAsia="pl-PL"/>
        </w:rPr>
        <w:t>3</w:t>
      </w:r>
      <w:r w:rsidR="00830AEF">
        <w:rPr>
          <w:rFonts w:eastAsia="Times New Roman" w:cs="Tahoma"/>
          <w:i/>
          <w:iCs/>
          <w:color w:val="272727"/>
          <w:lang w:eastAsia="pl-PL"/>
        </w:rPr>
        <w:t>.</w:t>
      </w:r>
      <w:proofErr w:type="gramStart"/>
      <w:r w:rsidR="00830AEF">
        <w:rPr>
          <w:rFonts w:eastAsia="Times New Roman" w:cs="Tahoma"/>
          <w:i/>
          <w:iCs/>
          <w:color w:val="272727"/>
          <w:lang w:eastAsia="pl-PL"/>
        </w:rPr>
        <w:t>poz</w:t>
      </w:r>
      <w:proofErr w:type="gramEnd"/>
      <w:r w:rsidR="00830AEF">
        <w:rPr>
          <w:rFonts w:eastAsia="Times New Roman" w:cs="Tahoma"/>
          <w:i/>
          <w:iCs/>
          <w:color w:val="272727"/>
          <w:lang w:eastAsia="pl-PL"/>
        </w:rPr>
        <w:t>.</w:t>
      </w:r>
      <w:r w:rsidR="001518CE">
        <w:rPr>
          <w:rFonts w:eastAsia="Times New Roman" w:cs="Tahoma"/>
          <w:i/>
          <w:iCs/>
          <w:color w:val="272727"/>
          <w:lang w:eastAsia="pl-PL"/>
        </w:rPr>
        <w:t>900, 1672, 1718, 2005</w:t>
      </w:r>
      <w:r w:rsidR="003A5F3C" w:rsidRPr="002142F3">
        <w:rPr>
          <w:rFonts w:eastAsia="Times New Roman" w:cs="Tahoma"/>
          <w:i/>
          <w:iCs/>
          <w:color w:val="272727"/>
          <w:lang w:eastAsia="pl-PL"/>
        </w:rPr>
        <w:t>)</w:t>
      </w:r>
      <w:r w:rsidR="00830AEF">
        <w:rPr>
          <w:rFonts w:eastAsia="Times New Roman" w:cs="Tahoma"/>
          <w:i/>
          <w:iCs/>
          <w:color w:val="272727"/>
          <w:lang w:eastAsia="pl-PL"/>
        </w:rPr>
        <w:t>.</w:t>
      </w:r>
    </w:p>
    <w:p w14:paraId="678FCB4B" w14:textId="77777777" w:rsidR="005D61AF" w:rsidRPr="00A04722" w:rsidRDefault="005D61AF" w:rsidP="005D61AF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t xml:space="preserve">4. </w:t>
      </w:r>
      <w:r w:rsidR="004762F5" w:rsidRPr="00A04722">
        <w:rPr>
          <w:lang w:eastAsia="pl-PL"/>
        </w:rPr>
        <w:t xml:space="preserve">W terminie określonym w harmonogramie </w:t>
      </w:r>
      <w:proofErr w:type="gramStart"/>
      <w:r w:rsidR="004762F5" w:rsidRPr="00A04722">
        <w:rPr>
          <w:lang w:eastAsia="pl-PL"/>
        </w:rPr>
        <w:t xml:space="preserve">czynności </w:t>
      </w:r>
      <w:r w:rsidRPr="00A04722">
        <w:rPr>
          <w:lang w:eastAsia="pl-PL"/>
        </w:rPr>
        <w:t xml:space="preserve"> od</w:t>
      </w:r>
      <w:proofErr w:type="gramEnd"/>
      <w:r w:rsidRPr="00A04722">
        <w:rPr>
          <w:lang w:eastAsia="pl-PL"/>
        </w:rPr>
        <w:t xml:space="preserve"> opublikowania listy dzieci zakwalifikowanych</w:t>
      </w:r>
      <w:r w:rsidR="004762F5" w:rsidRPr="00A04722">
        <w:rPr>
          <w:lang w:eastAsia="pl-PL"/>
        </w:rPr>
        <w:t xml:space="preserve"> do punktu</w:t>
      </w:r>
      <w:r w:rsidRPr="00A04722">
        <w:rPr>
          <w:lang w:eastAsia="pl-PL"/>
        </w:rPr>
        <w:t>, rodzice dzieci, mają obowiązek potwierdzenia wyboru</w:t>
      </w:r>
      <w:r w:rsidR="003A5F3C">
        <w:rPr>
          <w:lang w:eastAsia="pl-PL"/>
        </w:rPr>
        <w:t xml:space="preserve"> oddziału </w:t>
      </w:r>
      <w:r w:rsidR="004762F5" w:rsidRPr="00A04722">
        <w:rPr>
          <w:lang w:eastAsia="pl-PL"/>
        </w:rPr>
        <w:t>przedszkolnego</w:t>
      </w:r>
      <w:r w:rsidR="00E97812">
        <w:rPr>
          <w:lang w:eastAsia="pl-PL"/>
        </w:rPr>
        <w:t xml:space="preserve"> </w:t>
      </w:r>
      <w:r w:rsidR="004762F5" w:rsidRPr="00A04722">
        <w:rPr>
          <w:lang w:eastAsia="pl-PL"/>
        </w:rPr>
        <w:t xml:space="preserve"> w Szkole Podstawowej w Bobrowcach</w:t>
      </w:r>
      <w:r w:rsidR="00A04722">
        <w:rPr>
          <w:lang w:eastAsia="pl-PL"/>
        </w:rPr>
        <w:t>.</w:t>
      </w:r>
      <w:r w:rsidR="00805FD5">
        <w:rPr>
          <w:lang w:eastAsia="pl-PL"/>
        </w:rPr>
        <w:t xml:space="preserve"> </w:t>
      </w:r>
      <w:r w:rsidRPr="00A04722">
        <w:rPr>
          <w:bCs/>
          <w:lang w:eastAsia="pl-PL"/>
        </w:rPr>
        <w:t>Potwierdzenia należy dokonać pisemnie</w:t>
      </w:r>
      <w:r w:rsidRPr="00A04722">
        <w:rPr>
          <w:lang w:eastAsia="pl-PL"/>
        </w:rPr>
        <w:t>.</w:t>
      </w:r>
    </w:p>
    <w:p w14:paraId="1276E479" w14:textId="77777777" w:rsidR="005D61AF" w:rsidRPr="00A04722" w:rsidRDefault="005D61AF" w:rsidP="005D61AF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t>5. Komisja rekrutacyjna przyjmuje tylu kandydatów iloma wolnymi</w:t>
      </w:r>
      <w:r w:rsidR="003A5F3C">
        <w:rPr>
          <w:lang w:eastAsia="pl-PL"/>
        </w:rPr>
        <w:t xml:space="preserve"> miejscami dysponuje oddział </w:t>
      </w:r>
      <w:r w:rsidR="004762F5" w:rsidRPr="00A04722">
        <w:rPr>
          <w:lang w:eastAsia="pl-PL"/>
        </w:rPr>
        <w:t>przedszkolny</w:t>
      </w:r>
      <w:r w:rsidRPr="00A04722">
        <w:rPr>
          <w:lang w:eastAsia="pl-PL"/>
        </w:rPr>
        <w:t>, zachowując kolejność stosowania kryteriów określonych w niniejszym regulaminie i wagę ustalonych punktów za spełnianie ich.</w:t>
      </w:r>
    </w:p>
    <w:p w14:paraId="7627C2D5" w14:textId="77777777" w:rsidR="00E5288D" w:rsidRPr="00A04722" w:rsidRDefault="005D61AF" w:rsidP="004762F5">
      <w:pPr>
        <w:spacing w:before="100" w:beforeAutospacing="1" w:after="100" w:afterAutospacing="1" w:line="360" w:lineRule="auto"/>
        <w:rPr>
          <w:lang w:eastAsia="pl-PL"/>
        </w:rPr>
      </w:pPr>
      <w:r w:rsidRPr="00A04722">
        <w:rPr>
          <w:lang w:eastAsia="pl-PL"/>
        </w:rPr>
        <w:t>6. Lista dzieci przyjętych i nieprzyjętych będzie do</w:t>
      </w:r>
      <w:r w:rsidR="00E5288D" w:rsidRPr="00A04722">
        <w:rPr>
          <w:lang w:eastAsia="pl-PL"/>
        </w:rPr>
        <w:t xml:space="preserve"> wglądu w sekretariacie szkoły.</w:t>
      </w:r>
    </w:p>
    <w:p w14:paraId="6E6A4D27" w14:textId="77777777" w:rsidR="00FF0E89" w:rsidRPr="00A04722" w:rsidRDefault="00073040" w:rsidP="004762F5">
      <w:pPr>
        <w:spacing w:before="100" w:beforeAutospacing="1" w:after="100" w:afterAutospacing="1" w:line="360" w:lineRule="auto"/>
        <w:rPr>
          <w:rFonts w:cs="Times New Roman"/>
          <w:b/>
          <w:u w:val="single"/>
          <w:lang w:eastAsia="pl-PL"/>
        </w:rPr>
      </w:pPr>
      <w:r>
        <w:rPr>
          <w:rFonts w:cs="Times New Roman"/>
          <w:b/>
          <w:u w:val="single"/>
          <w:lang w:eastAsia="pl-PL"/>
        </w:rPr>
        <w:t>VII. PROCEDURA ODWOŁAWCZA</w:t>
      </w:r>
      <w:r w:rsidR="00FF0E89" w:rsidRPr="00A04722">
        <w:rPr>
          <w:rFonts w:cs="Times New Roman"/>
          <w:b/>
          <w:u w:val="single"/>
          <w:lang w:eastAsia="pl-PL"/>
        </w:rPr>
        <w:t>.</w:t>
      </w:r>
    </w:p>
    <w:p w14:paraId="7F1EC108" w14:textId="77777777" w:rsidR="0094743A" w:rsidRPr="00A04722" w:rsidRDefault="0094743A" w:rsidP="0094743A">
      <w:pPr>
        <w:spacing w:after="0" w:line="384" w:lineRule="auto"/>
        <w:rPr>
          <w:rFonts w:eastAsia="Times New Roman" w:cs="Times New Roman"/>
          <w:color w:val="272727"/>
          <w:lang w:eastAsia="pl-PL"/>
        </w:rPr>
      </w:pPr>
      <w:r w:rsidRPr="00A04722">
        <w:rPr>
          <w:rFonts w:eastAsia="Times New Roman" w:cs="Times New Roman"/>
          <w:color w:val="272727"/>
          <w:lang w:eastAsia="pl-PL"/>
        </w:rPr>
        <w:t>1. W terminie 7 dni od dnia opublikowania list dzieci przyjętych i nieprzyjętych rodzic</w:t>
      </w:r>
      <w:r w:rsidR="00BE2C5E">
        <w:rPr>
          <w:rFonts w:eastAsia="Times New Roman" w:cs="Times New Roman"/>
          <w:color w:val="272727"/>
          <w:lang w:eastAsia="pl-PL"/>
        </w:rPr>
        <w:t xml:space="preserve"> </w:t>
      </w:r>
      <w:proofErr w:type="gramStart"/>
      <w:r w:rsidR="00BE2C5E">
        <w:rPr>
          <w:rFonts w:eastAsia="Times New Roman" w:cs="Times New Roman"/>
          <w:color w:val="272727"/>
          <w:lang w:eastAsia="pl-PL"/>
        </w:rPr>
        <w:t xml:space="preserve">kandydata </w:t>
      </w:r>
      <w:r w:rsidRPr="00A04722">
        <w:rPr>
          <w:rFonts w:eastAsia="Times New Roman" w:cs="Times New Roman"/>
          <w:color w:val="272727"/>
          <w:lang w:eastAsia="pl-PL"/>
        </w:rPr>
        <w:t xml:space="preserve"> może</w:t>
      </w:r>
      <w:proofErr w:type="gramEnd"/>
      <w:r w:rsidRPr="00A04722">
        <w:rPr>
          <w:rFonts w:eastAsia="Times New Roman" w:cs="Times New Roman"/>
          <w:color w:val="272727"/>
          <w:lang w:eastAsia="pl-PL"/>
        </w:rPr>
        <w:t xml:space="preserve">  wystąpić do komisji   rekrutacyjnej z wnioskiem o sporządzenie uzasadnienia odmowy przyjęcia.</w:t>
      </w:r>
    </w:p>
    <w:p w14:paraId="59E05773" w14:textId="77777777" w:rsidR="0094743A" w:rsidRPr="00A04722" w:rsidRDefault="0094743A" w:rsidP="0094743A">
      <w:pPr>
        <w:spacing w:after="0" w:line="384" w:lineRule="auto"/>
        <w:rPr>
          <w:rFonts w:eastAsia="Times New Roman" w:cs="Times New Roman"/>
          <w:color w:val="272727"/>
          <w:lang w:eastAsia="pl-PL"/>
        </w:rPr>
      </w:pPr>
      <w:r w:rsidRPr="00A04722">
        <w:rPr>
          <w:rFonts w:eastAsia="Times New Roman" w:cs="Times New Roman"/>
          <w:color w:val="272727"/>
          <w:lang w:eastAsia="pl-PL"/>
        </w:rPr>
        <w:t>2. W terminie 7 dni od dnia otrzymania uzasadnienia</w:t>
      </w:r>
      <w:r w:rsidR="006F52D8">
        <w:rPr>
          <w:rFonts w:eastAsia="Times New Roman" w:cs="Times New Roman"/>
          <w:color w:val="272727"/>
          <w:lang w:eastAsia="pl-PL"/>
        </w:rPr>
        <w:t>,</w:t>
      </w:r>
      <w:r w:rsidRPr="00A04722">
        <w:rPr>
          <w:rFonts w:eastAsia="Times New Roman" w:cs="Times New Roman"/>
          <w:color w:val="272727"/>
          <w:lang w:eastAsia="pl-PL"/>
        </w:rPr>
        <w:t xml:space="preserve"> rodzic może wnieść do dyrektora szkoły odwołanie od rozstrzygnięcia komisji rekrutacyjnej.</w:t>
      </w:r>
    </w:p>
    <w:p w14:paraId="0E87C740" w14:textId="77777777" w:rsidR="0094743A" w:rsidRPr="00A04722" w:rsidRDefault="0094743A" w:rsidP="0094743A">
      <w:pPr>
        <w:spacing w:after="0" w:line="384" w:lineRule="auto"/>
        <w:rPr>
          <w:rFonts w:eastAsia="Times New Roman" w:cs="Times New Roman"/>
          <w:color w:val="272727"/>
          <w:lang w:eastAsia="pl-PL"/>
        </w:rPr>
      </w:pPr>
      <w:r w:rsidRPr="00A04722">
        <w:rPr>
          <w:rFonts w:eastAsia="Times New Roman" w:cs="Times New Roman"/>
          <w:b/>
          <w:bCs/>
          <w:color w:val="272727"/>
          <w:lang w:eastAsia="pl-PL"/>
        </w:rPr>
        <w:t>3. </w:t>
      </w:r>
      <w:r w:rsidRPr="00A04722">
        <w:rPr>
          <w:rFonts w:eastAsia="Times New Roman" w:cs="Times New Roman"/>
          <w:color w:val="272727"/>
          <w:lang w:eastAsia="pl-PL"/>
        </w:rPr>
        <w:t>Na rozstrzygnięcie dyrektora szkoły  służy skarga do sądu administracyjnego.</w:t>
      </w:r>
    </w:p>
    <w:p w14:paraId="09F38804" w14:textId="36DAA832" w:rsidR="00AE4FFB" w:rsidRPr="00A04722" w:rsidRDefault="00517C3B" w:rsidP="00AE4FFB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A04722">
        <w:rPr>
          <w:rFonts w:eastAsia="Times New Roman" w:cs="Times New Roman"/>
          <w:lang w:eastAsia="pl-PL"/>
        </w:rPr>
        <w:t> </w:t>
      </w:r>
      <w:r w:rsidR="00AE4FFB" w:rsidRPr="00A04722">
        <w:rPr>
          <w:rFonts w:eastAsia="Times New Roman" w:cs="Times New Roman"/>
          <w:lang w:eastAsia="pl-PL"/>
        </w:rPr>
        <w:t>Informacje dotyczące rekrutacji dostępne są na stronie internetowej szkoły</w:t>
      </w:r>
      <w:r w:rsidR="00073040">
        <w:rPr>
          <w:rFonts w:eastAsia="Times New Roman" w:cs="Times New Roman"/>
          <w:lang w:eastAsia="pl-PL"/>
        </w:rPr>
        <w:t xml:space="preserve">: </w:t>
      </w:r>
      <w:r w:rsidR="00E24E6F">
        <w:rPr>
          <w:rFonts w:eastAsia="Times New Roman" w:cs="Times New Roman"/>
          <w:lang w:eastAsia="pl-PL"/>
        </w:rPr>
        <w:t>www.</w:t>
      </w:r>
      <w:proofErr w:type="gramStart"/>
      <w:r w:rsidR="00073040" w:rsidRPr="00073040">
        <w:rPr>
          <w:rFonts w:eastAsia="Times New Roman" w:cs="Times New Roman"/>
          <w:color w:val="002060"/>
          <w:lang w:eastAsia="pl-PL"/>
        </w:rPr>
        <w:t>spbobrowce</w:t>
      </w:r>
      <w:proofErr w:type="gramEnd"/>
      <w:r w:rsidR="00073040" w:rsidRPr="00073040">
        <w:rPr>
          <w:rFonts w:eastAsia="Times New Roman" w:cs="Times New Roman"/>
          <w:color w:val="002060"/>
          <w:lang w:eastAsia="pl-PL"/>
        </w:rPr>
        <w:t>.</w:t>
      </w:r>
      <w:proofErr w:type="gramStart"/>
      <w:r w:rsidR="00073040" w:rsidRPr="00073040">
        <w:rPr>
          <w:rFonts w:eastAsia="Times New Roman" w:cs="Times New Roman"/>
          <w:color w:val="002060"/>
          <w:lang w:eastAsia="pl-PL"/>
        </w:rPr>
        <w:t>mszczonow</w:t>
      </w:r>
      <w:proofErr w:type="gramEnd"/>
      <w:r w:rsidR="00073040" w:rsidRPr="00073040">
        <w:rPr>
          <w:rFonts w:eastAsia="Times New Roman" w:cs="Times New Roman"/>
          <w:color w:val="002060"/>
          <w:lang w:eastAsia="pl-PL"/>
        </w:rPr>
        <w:t>.</w:t>
      </w:r>
      <w:proofErr w:type="gramStart"/>
      <w:r w:rsidR="00073040" w:rsidRPr="00073040">
        <w:rPr>
          <w:rFonts w:eastAsia="Times New Roman" w:cs="Times New Roman"/>
          <w:color w:val="002060"/>
          <w:lang w:eastAsia="pl-PL"/>
        </w:rPr>
        <w:t xml:space="preserve">pl </w:t>
      </w:r>
      <w:r w:rsidR="00AE4FFB" w:rsidRPr="00073040">
        <w:rPr>
          <w:rFonts w:eastAsia="Times New Roman" w:cs="Times New Roman"/>
          <w:color w:val="002060"/>
          <w:lang w:eastAsia="pl-PL"/>
        </w:rPr>
        <w:t xml:space="preserve"> </w:t>
      </w:r>
      <w:r w:rsidR="00073040">
        <w:rPr>
          <w:rFonts w:eastAsia="Times New Roman" w:cs="Times New Roman"/>
          <w:color w:val="002060"/>
          <w:lang w:eastAsia="pl-PL"/>
        </w:rPr>
        <w:t xml:space="preserve"> w</w:t>
      </w:r>
      <w:proofErr w:type="gramEnd"/>
      <w:r w:rsidR="00073040">
        <w:rPr>
          <w:rFonts w:eastAsia="Times New Roman" w:cs="Times New Roman"/>
          <w:color w:val="002060"/>
          <w:lang w:eastAsia="pl-PL"/>
        </w:rPr>
        <w:t xml:space="preserve"> zakładce </w:t>
      </w:r>
      <w:r w:rsidR="00B54437">
        <w:rPr>
          <w:rFonts w:eastAsia="Times New Roman" w:cs="Times New Roman"/>
          <w:color w:val="002060"/>
          <w:lang w:eastAsia="pl-PL"/>
        </w:rPr>
        <w:t>„</w:t>
      </w:r>
      <w:r w:rsidR="00073040" w:rsidRPr="00806E8F">
        <w:rPr>
          <w:rFonts w:eastAsia="Times New Roman" w:cs="Times New Roman"/>
          <w:b/>
          <w:color w:val="002060"/>
          <w:lang w:eastAsia="pl-PL"/>
        </w:rPr>
        <w:t>Rekrutacja</w:t>
      </w:r>
      <w:r w:rsidR="00830AEF">
        <w:rPr>
          <w:rFonts w:eastAsia="Times New Roman" w:cs="Times New Roman"/>
          <w:b/>
          <w:color w:val="002060"/>
          <w:lang w:eastAsia="pl-PL"/>
        </w:rPr>
        <w:t xml:space="preserve"> 202</w:t>
      </w:r>
      <w:r w:rsidR="001518CE">
        <w:rPr>
          <w:rFonts w:eastAsia="Times New Roman" w:cs="Times New Roman"/>
          <w:b/>
          <w:color w:val="002060"/>
          <w:lang w:eastAsia="pl-PL"/>
        </w:rPr>
        <w:t>4</w:t>
      </w:r>
      <w:r w:rsidR="00830AEF">
        <w:rPr>
          <w:rFonts w:eastAsia="Times New Roman" w:cs="Times New Roman"/>
          <w:b/>
          <w:color w:val="002060"/>
          <w:lang w:eastAsia="pl-PL"/>
        </w:rPr>
        <w:t>/202</w:t>
      </w:r>
      <w:r w:rsidR="001518CE">
        <w:rPr>
          <w:rFonts w:eastAsia="Times New Roman" w:cs="Times New Roman"/>
          <w:b/>
          <w:color w:val="002060"/>
          <w:lang w:eastAsia="pl-PL"/>
        </w:rPr>
        <w:t>5</w:t>
      </w:r>
      <w:r w:rsidR="00B54437" w:rsidRPr="00806E8F">
        <w:rPr>
          <w:rFonts w:eastAsia="Times New Roman" w:cs="Times New Roman"/>
          <w:b/>
          <w:color w:val="002060"/>
          <w:lang w:eastAsia="pl-PL"/>
        </w:rPr>
        <w:t>”</w:t>
      </w:r>
      <w:r w:rsidR="00073040">
        <w:rPr>
          <w:rFonts w:eastAsia="Times New Roman" w:cs="Times New Roman"/>
          <w:color w:val="002060"/>
          <w:lang w:eastAsia="pl-PL"/>
        </w:rPr>
        <w:t xml:space="preserve"> </w:t>
      </w:r>
      <w:r w:rsidR="00AE4FFB" w:rsidRPr="00A04722">
        <w:rPr>
          <w:rFonts w:eastAsia="Times New Roman" w:cs="Times New Roman"/>
          <w:lang w:eastAsia="pl-PL"/>
        </w:rPr>
        <w:t>oraz bezpośrednio w </w:t>
      </w:r>
      <w:r w:rsidR="008B4676" w:rsidRPr="00A04722">
        <w:rPr>
          <w:rFonts w:eastAsia="Times New Roman" w:cs="Times New Roman"/>
          <w:lang w:eastAsia="pl-PL"/>
        </w:rPr>
        <w:t>placówce.</w:t>
      </w:r>
    </w:p>
    <w:p w14:paraId="5EB5C9E8" w14:textId="77777777" w:rsidR="00B059B6" w:rsidRPr="00A04722" w:rsidRDefault="00AE4FFB" w:rsidP="002D0A89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A04722">
        <w:rPr>
          <w:rFonts w:eastAsia="Times New Roman" w:cs="Times New Roman"/>
          <w:lang w:eastAsia="pl-PL"/>
        </w:rPr>
        <w:t xml:space="preserve">Wnioski zgłoszeniowe dziecka można pobierać </w:t>
      </w:r>
      <w:r w:rsidR="003A5F3C">
        <w:rPr>
          <w:rFonts w:eastAsia="Times New Roman" w:cs="Times New Roman"/>
          <w:lang w:eastAsia="pl-PL"/>
        </w:rPr>
        <w:t xml:space="preserve">także </w:t>
      </w:r>
      <w:r w:rsidRPr="00A04722">
        <w:rPr>
          <w:rFonts w:eastAsia="Times New Roman" w:cs="Times New Roman"/>
          <w:lang w:eastAsia="pl-PL"/>
        </w:rPr>
        <w:t xml:space="preserve">w sekretariacie szkoły w godzinach od </w:t>
      </w:r>
      <w:r w:rsidR="00830AEF">
        <w:rPr>
          <w:rFonts w:eastAsia="Times New Roman" w:cs="Times New Roman"/>
          <w:b/>
          <w:bCs/>
          <w:lang w:eastAsia="pl-PL"/>
        </w:rPr>
        <w:t xml:space="preserve">8.00 </w:t>
      </w:r>
      <w:proofErr w:type="gramStart"/>
      <w:r w:rsidR="00830AEF">
        <w:rPr>
          <w:rFonts w:eastAsia="Times New Roman" w:cs="Times New Roman"/>
          <w:b/>
          <w:bCs/>
          <w:lang w:eastAsia="pl-PL"/>
        </w:rPr>
        <w:t>do</w:t>
      </w:r>
      <w:proofErr w:type="gramEnd"/>
      <w:r w:rsidR="00830AEF">
        <w:rPr>
          <w:rFonts w:eastAsia="Times New Roman" w:cs="Times New Roman"/>
          <w:b/>
          <w:bCs/>
          <w:lang w:eastAsia="pl-PL"/>
        </w:rPr>
        <w:t xml:space="preserve"> 15</w:t>
      </w:r>
      <w:r w:rsidRPr="00A04722">
        <w:rPr>
          <w:rFonts w:eastAsia="Times New Roman" w:cs="Times New Roman"/>
          <w:b/>
          <w:bCs/>
          <w:lang w:eastAsia="pl-PL"/>
        </w:rPr>
        <w:t>.00.</w:t>
      </w:r>
      <w:bookmarkStart w:id="1" w:name="pliki_1083"/>
      <w:bookmarkStart w:id="2" w:name="pliki_1084"/>
      <w:bookmarkEnd w:id="1"/>
      <w:bookmarkEnd w:id="2"/>
    </w:p>
    <w:sectPr w:rsidR="00B059B6" w:rsidRPr="00A0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E52"/>
    <w:multiLevelType w:val="multilevel"/>
    <w:tmpl w:val="0A90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34F0"/>
    <w:multiLevelType w:val="multilevel"/>
    <w:tmpl w:val="3BAC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A5106"/>
    <w:multiLevelType w:val="hybridMultilevel"/>
    <w:tmpl w:val="412CC22A"/>
    <w:name w:val="WW8Num54"/>
    <w:lvl w:ilvl="0" w:tplc="00000001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cs="Times New Roman"/>
        <w:b/>
        <w:i w:val="0"/>
      </w:rPr>
    </w:lvl>
    <w:lvl w:ilvl="1" w:tplc="86CCCD10">
      <w:start w:val="1"/>
      <w:numFmt w:val="decimal"/>
      <w:lvlText w:val="%2)"/>
      <w:lvlJc w:val="left"/>
      <w:pPr>
        <w:tabs>
          <w:tab w:val="num" w:pos="2416"/>
        </w:tabs>
        <w:ind w:left="1023" w:firstLine="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9A6829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F3400F"/>
    <w:multiLevelType w:val="hybridMultilevel"/>
    <w:tmpl w:val="6F72C422"/>
    <w:lvl w:ilvl="0" w:tplc="174C01E8">
      <w:start w:val="1"/>
      <w:numFmt w:val="decimal"/>
      <w:lvlText w:val="%1."/>
      <w:lvlJc w:val="left"/>
      <w:pPr>
        <w:ind w:left="720" w:hanging="360"/>
      </w:pPr>
      <w:rPr>
        <w:rFonts w:hint="default"/>
        <w:color w:val="2727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145B6"/>
    <w:multiLevelType w:val="multilevel"/>
    <w:tmpl w:val="4B1A7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651203"/>
    <w:multiLevelType w:val="multilevel"/>
    <w:tmpl w:val="7010A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F45ED"/>
    <w:multiLevelType w:val="multilevel"/>
    <w:tmpl w:val="BAF0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A757D"/>
    <w:multiLevelType w:val="multilevel"/>
    <w:tmpl w:val="36D8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45D0F"/>
    <w:multiLevelType w:val="multilevel"/>
    <w:tmpl w:val="B248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A3A88"/>
    <w:multiLevelType w:val="multilevel"/>
    <w:tmpl w:val="49383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20A10"/>
    <w:multiLevelType w:val="multilevel"/>
    <w:tmpl w:val="FAFC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3409A"/>
    <w:multiLevelType w:val="multilevel"/>
    <w:tmpl w:val="22989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4D34DC7"/>
    <w:multiLevelType w:val="hybridMultilevel"/>
    <w:tmpl w:val="85AEF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1299F"/>
    <w:multiLevelType w:val="multilevel"/>
    <w:tmpl w:val="C36ED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BE90F61"/>
    <w:multiLevelType w:val="multilevel"/>
    <w:tmpl w:val="5A3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C5E42"/>
    <w:multiLevelType w:val="multilevel"/>
    <w:tmpl w:val="B06463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>
    <w:nsid w:val="7C4C48DA"/>
    <w:multiLevelType w:val="hybridMultilevel"/>
    <w:tmpl w:val="5F84B77A"/>
    <w:lvl w:ilvl="0" w:tplc="E0548FA6">
      <w:start w:val="1"/>
      <w:numFmt w:val="decimal"/>
      <w:lvlText w:val="%1."/>
      <w:lvlJc w:val="left"/>
      <w:pPr>
        <w:ind w:left="630" w:hanging="360"/>
      </w:pPr>
      <w:rPr>
        <w:rFonts w:hint="default"/>
        <w:color w:val="272727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43"/>
    <w:rsid w:val="000167D1"/>
    <w:rsid w:val="00066FB1"/>
    <w:rsid w:val="00072ED1"/>
    <w:rsid w:val="00073040"/>
    <w:rsid w:val="00085B8F"/>
    <w:rsid w:val="00093369"/>
    <w:rsid w:val="000C333C"/>
    <w:rsid w:val="001169C1"/>
    <w:rsid w:val="001466F6"/>
    <w:rsid w:val="001518CE"/>
    <w:rsid w:val="00171094"/>
    <w:rsid w:val="00173D17"/>
    <w:rsid w:val="00180043"/>
    <w:rsid w:val="0019587E"/>
    <w:rsid w:val="001A1DBD"/>
    <w:rsid w:val="001A38BD"/>
    <w:rsid w:val="001A45F3"/>
    <w:rsid w:val="001A77DD"/>
    <w:rsid w:val="001B61B5"/>
    <w:rsid w:val="001C2EC7"/>
    <w:rsid w:val="0020477C"/>
    <w:rsid w:val="002142F3"/>
    <w:rsid w:val="00215982"/>
    <w:rsid w:val="00216AF0"/>
    <w:rsid w:val="0023353B"/>
    <w:rsid w:val="00237D83"/>
    <w:rsid w:val="002459E6"/>
    <w:rsid w:val="002764C7"/>
    <w:rsid w:val="0028314A"/>
    <w:rsid w:val="00293AF0"/>
    <w:rsid w:val="002B3F3E"/>
    <w:rsid w:val="002B3F68"/>
    <w:rsid w:val="002B3FCE"/>
    <w:rsid w:val="002D0A89"/>
    <w:rsid w:val="002D6C71"/>
    <w:rsid w:val="002E3F80"/>
    <w:rsid w:val="002F33B9"/>
    <w:rsid w:val="002F6022"/>
    <w:rsid w:val="002F6AA6"/>
    <w:rsid w:val="003043DE"/>
    <w:rsid w:val="003178BB"/>
    <w:rsid w:val="003620DE"/>
    <w:rsid w:val="003733EC"/>
    <w:rsid w:val="00374FAC"/>
    <w:rsid w:val="00386A83"/>
    <w:rsid w:val="003A2511"/>
    <w:rsid w:val="003A5F3C"/>
    <w:rsid w:val="003A7BFB"/>
    <w:rsid w:val="003C733F"/>
    <w:rsid w:val="003D5865"/>
    <w:rsid w:val="003E07F1"/>
    <w:rsid w:val="003E5E7D"/>
    <w:rsid w:val="0043380A"/>
    <w:rsid w:val="004567B7"/>
    <w:rsid w:val="004762F5"/>
    <w:rsid w:val="00477030"/>
    <w:rsid w:val="00492ADF"/>
    <w:rsid w:val="004B0A3D"/>
    <w:rsid w:val="004C239C"/>
    <w:rsid w:val="004D4201"/>
    <w:rsid w:val="004F2292"/>
    <w:rsid w:val="00502E09"/>
    <w:rsid w:val="00517C3B"/>
    <w:rsid w:val="00527F6C"/>
    <w:rsid w:val="00586556"/>
    <w:rsid w:val="005A45CE"/>
    <w:rsid w:val="005C12C9"/>
    <w:rsid w:val="005D61AF"/>
    <w:rsid w:val="005E678C"/>
    <w:rsid w:val="00602EF5"/>
    <w:rsid w:val="00611B5D"/>
    <w:rsid w:val="00635579"/>
    <w:rsid w:val="006510A0"/>
    <w:rsid w:val="006756A5"/>
    <w:rsid w:val="006F52D8"/>
    <w:rsid w:val="00734677"/>
    <w:rsid w:val="00741C49"/>
    <w:rsid w:val="0076282B"/>
    <w:rsid w:val="00782CFB"/>
    <w:rsid w:val="007848C1"/>
    <w:rsid w:val="007A4F44"/>
    <w:rsid w:val="00805FD5"/>
    <w:rsid w:val="00806E8F"/>
    <w:rsid w:val="008204D2"/>
    <w:rsid w:val="00825023"/>
    <w:rsid w:val="00826CC3"/>
    <w:rsid w:val="00830AEF"/>
    <w:rsid w:val="00830C7F"/>
    <w:rsid w:val="0084308C"/>
    <w:rsid w:val="008B4676"/>
    <w:rsid w:val="008C6B29"/>
    <w:rsid w:val="008D0EB8"/>
    <w:rsid w:val="00903180"/>
    <w:rsid w:val="009448BB"/>
    <w:rsid w:val="0094743A"/>
    <w:rsid w:val="0095799B"/>
    <w:rsid w:val="009D69DF"/>
    <w:rsid w:val="009F11B1"/>
    <w:rsid w:val="009F501D"/>
    <w:rsid w:val="00A04722"/>
    <w:rsid w:val="00A2061A"/>
    <w:rsid w:val="00A468A1"/>
    <w:rsid w:val="00A70D91"/>
    <w:rsid w:val="00A83004"/>
    <w:rsid w:val="00AB0516"/>
    <w:rsid w:val="00AC6643"/>
    <w:rsid w:val="00AD4BB5"/>
    <w:rsid w:val="00AE4FFB"/>
    <w:rsid w:val="00AF40F3"/>
    <w:rsid w:val="00B059B6"/>
    <w:rsid w:val="00B14577"/>
    <w:rsid w:val="00B54437"/>
    <w:rsid w:val="00BA41B5"/>
    <w:rsid w:val="00BE2C5E"/>
    <w:rsid w:val="00C044D2"/>
    <w:rsid w:val="00C11CCA"/>
    <w:rsid w:val="00C20FA9"/>
    <w:rsid w:val="00C45023"/>
    <w:rsid w:val="00C54085"/>
    <w:rsid w:val="00C8200D"/>
    <w:rsid w:val="00C84D67"/>
    <w:rsid w:val="00CC4956"/>
    <w:rsid w:val="00CC7A67"/>
    <w:rsid w:val="00CD622E"/>
    <w:rsid w:val="00CF0495"/>
    <w:rsid w:val="00CF0F84"/>
    <w:rsid w:val="00D05734"/>
    <w:rsid w:val="00D06AE2"/>
    <w:rsid w:val="00D108DB"/>
    <w:rsid w:val="00D24F44"/>
    <w:rsid w:val="00D5188E"/>
    <w:rsid w:val="00D74469"/>
    <w:rsid w:val="00D8134F"/>
    <w:rsid w:val="00D96119"/>
    <w:rsid w:val="00DA74C1"/>
    <w:rsid w:val="00DA7857"/>
    <w:rsid w:val="00DC35E1"/>
    <w:rsid w:val="00DC4BD1"/>
    <w:rsid w:val="00DC62B5"/>
    <w:rsid w:val="00DF0394"/>
    <w:rsid w:val="00DF0D45"/>
    <w:rsid w:val="00DF0D51"/>
    <w:rsid w:val="00E10922"/>
    <w:rsid w:val="00E15F75"/>
    <w:rsid w:val="00E245CC"/>
    <w:rsid w:val="00E24E6F"/>
    <w:rsid w:val="00E24EF1"/>
    <w:rsid w:val="00E365F6"/>
    <w:rsid w:val="00E5288D"/>
    <w:rsid w:val="00E568E1"/>
    <w:rsid w:val="00E67B11"/>
    <w:rsid w:val="00E9168D"/>
    <w:rsid w:val="00E97812"/>
    <w:rsid w:val="00EB06AB"/>
    <w:rsid w:val="00EB5C8D"/>
    <w:rsid w:val="00EC2E5F"/>
    <w:rsid w:val="00ED1C82"/>
    <w:rsid w:val="00EF334D"/>
    <w:rsid w:val="00F10D66"/>
    <w:rsid w:val="00F17DEF"/>
    <w:rsid w:val="00F2718F"/>
    <w:rsid w:val="00F31291"/>
    <w:rsid w:val="00F36ACF"/>
    <w:rsid w:val="00F45A9E"/>
    <w:rsid w:val="00F45E00"/>
    <w:rsid w:val="00F47F24"/>
    <w:rsid w:val="00F63BF1"/>
    <w:rsid w:val="00F90F83"/>
    <w:rsid w:val="00F97EAC"/>
    <w:rsid w:val="00FA6EBB"/>
    <w:rsid w:val="00FC73A6"/>
    <w:rsid w:val="00FD0634"/>
    <w:rsid w:val="00FD486D"/>
    <w:rsid w:val="00FD7397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6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D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3B9"/>
    <w:pPr>
      <w:ind w:left="720"/>
      <w:contextualSpacing/>
    </w:pPr>
  </w:style>
  <w:style w:type="paragraph" w:styleId="Bezodstpw">
    <w:name w:val="No Spacing"/>
    <w:uiPriority w:val="1"/>
    <w:qFormat/>
    <w:rsid w:val="002F6AA6"/>
    <w:pPr>
      <w:spacing w:after="0" w:line="240" w:lineRule="auto"/>
    </w:pPr>
  </w:style>
  <w:style w:type="paragraph" w:customStyle="1" w:styleId="Default">
    <w:name w:val="Default"/>
    <w:rsid w:val="0036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A4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D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3B9"/>
    <w:pPr>
      <w:ind w:left="720"/>
      <w:contextualSpacing/>
    </w:pPr>
  </w:style>
  <w:style w:type="paragraph" w:styleId="Bezodstpw">
    <w:name w:val="No Spacing"/>
    <w:uiPriority w:val="1"/>
    <w:qFormat/>
    <w:rsid w:val="002F6AA6"/>
    <w:pPr>
      <w:spacing w:after="0" w:line="240" w:lineRule="auto"/>
    </w:pPr>
  </w:style>
  <w:style w:type="paragraph" w:customStyle="1" w:styleId="Default">
    <w:name w:val="Default"/>
    <w:rsid w:val="0036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A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6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27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9154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55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8487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0880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30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13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82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42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8995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2186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3897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064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827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9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0975-AF97-4BE1-A59F-5C9C9073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2023-02-23T09:25:00Z</cp:lastPrinted>
  <dcterms:created xsi:type="dcterms:W3CDTF">2024-02-20T09:27:00Z</dcterms:created>
  <dcterms:modified xsi:type="dcterms:W3CDTF">2024-02-20T09:27:00Z</dcterms:modified>
</cp:coreProperties>
</file>